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3E" w:rsidRPr="008A3CF8" w:rsidRDefault="008369F4" w:rsidP="0030594C">
      <w:pPr>
        <w:jc w:val="right"/>
      </w:pPr>
      <w:r>
        <w:tab/>
      </w:r>
      <w:r w:rsidR="0084033E" w:rsidRPr="0084033E">
        <w:rPr>
          <w:noProof/>
        </w:rPr>
        <w:drawing>
          <wp:inline distT="0" distB="0" distL="0" distR="0">
            <wp:extent cx="1440000" cy="745809"/>
            <wp:effectExtent l="19050" t="0" r="780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74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3E" w:rsidRPr="0084033E" w:rsidRDefault="0084033E" w:rsidP="0030594C">
      <w:pPr>
        <w:jc w:val="right"/>
        <w:rPr>
          <w:sz w:val="12"/>
          <w:szCs w:val="12"/>
        </w:rPr>
      </w:pPr>
    </w:p>
    <w:p w:rsidR="0084033E" w:rsidRDefault="00157309" w:rsidP="0030594C">
      <w:pPr>
        <w:jc w:val="right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Fachkommission</w:t>
      </w:r>
      <w:r w:rsidR="0084033E" w:rsidRPr="000F4D8F">
        <w:rPr>
          <w:color w:val="808080" w:themeColor="background1" w:themeShade="80"/>
          <w:sz w:val="18"/>
          <w:szCs w:val="18"/>
        </w:rPr>
        <w:br/>
        <w:t>für Gottesdienst und Agende</w:t>
      </w:r>
    </w:p>
    <w:p w:rsidR="008A3CF8" w:rsidRPr="000F4D8F" w:rsidRDefault="008A3CF8" w:rsidP="008A3CF8">
      <w:pPr>
        <w:spacing w:before="60"/>
        <w:jc w:val="right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Zentralkonferenz in Deutschland</w:t>
      </w:r>
    </w:p>
    <w:p w:rsidR="00570310" w:rsidRDefault="00570310" w:rsidP="008A3CF8">
      <w:pPr>
        <w:jc w:val="right"/>
      </w:pPr>
    </w:p>
    <w:p w:rsidR="008A3CF8" w:rsidRDefault="008A3CF8" w:rsidP="008A3CF8">
      <w:pPr>
        <w:jc w:val="right"/>
      </w:pPr>
    </w:p>
    <w:p w:rsidR="008A3CF8" w:rsidRDefault="008A3CF8" w:rsidP="008A3CF8">
      <w:pPr>
        <w:jc w:val="right"/>
      </w:pPr>
    </w:p>
    <w:p w:rsidR="00570310" w:rsidRDefault="00570310" w:rsidP="00E15508"/>
    <w:p w:rsidR="00CF2781" w:rsidRDefault="00CF2781" w:rsidP="00E15508"/>
    <w:p w:rsidR="00AD7B5E" w:rsidRPr="00E15508" w:rsidRDefault="00AD7B5E" w:rsidP="00AD7B5E">
      <w:pPr>
        <w:tabs>
          <w:tab w:val="clear" w:pos="425"/>
          <w:tab w:val="right" w:pos="426"/>
        </w:tabs>
        <w:rPr>
          <w:szCs w:val="24"/>
        </w:rPr>
      </w:pPr>
    </w:p>
    <w:p w:rsidR="00673BFD" w:rsidRDefault="00673BFD" w:rsidP="00E15508">
      <w:pPr>
        <w:rPr>
          <w:szCs w:val="24"/>
        </w:rPr>
      </w:pPr>
    </w:p>
    <w:p w:rsidR="00357478" w:rsidRDefault="00357478" w:rsidP="00E15508">
      <w:pPr>
        <w:rPr>
          <w:szCs w:val="24"/>
        </w:rPr>
      </w:pPr>
    </w:p>
    <w:p w:rsidR="00357478" w:rsidRDefault="00357478" w:rsidP="00E15508">
      <w:pPr>
        <w:rPr>
          <w:szCs w:val="24"/>
        </w:rPr>
      </w:pPr>
    </w:p>
    <w:p w:rsidR="00AD7B5E" w:rsidRDefault="00AD7B5E" w:rsidP="00E15508">
      <w:pPr>
        <w:rPr>
          <w:szCs w:val="24"/>
        </w:rPr>
      </w:pPr>
    </w:p>
    <w:p w:rsidR="00AD7B5E" w:rsidRDefault="00AD7B5E" w:rsidP="00E15508">
      <w:pPr>
        <w:rPr>
          <w:szCs w:val="24"/>
        </w:rPr>
      </w:pPr>
    </w:p>
    <w:p w:rsidR="00CF2781" w:rsidRDefault="00603BFB" w:rsidP="00CF2781">
      <w:pPr>
        <w:pStyle w:val="berschrift1"/>
      </w:pPr>
      <w:r w:rsidRPr="00603BFB">
        <w:rPr>
          <w:szCs w:val="40"/>
        </w:rPr>
        <w:t>Gottesdienst mit Tauferinnerung</w:t>
      </w:r>
    </w:p>
    <w:p w:rsidR="00603BFB" w:rsidRDefault="00603BFB" w:rsidP="00603BFB">
      <w:pPr>
        <w:pStyle w:val="berschrift2"/>
      </w:pPr>
      <w:bookmarkStart w:id="0" w:name="_GoBack"/>
      <w:bookmarkEnd w:id="0"/>
      <w:r>
        <w:t>Ankommen – Gott bringt uns zusammen</w:t>
      </w:r>
    </w:p>
    <w:p w:rsidR="00603BFB" w:rsidRDefault="00603BFB" w:rsidP="00603BFB">
      <w:pPr>
        <w:pStyle w:val="berschrift3"/>
      </w:pPr>
      <w:r>
        <w:t>Vorspiel</w:t>
      </w:r>
    </w:p>
    <w:p w:rsidR="00603BFB" w:rsidRDefault="00603BFB" w:rsidP="00603BFB">
      <w:pPr>
        <w:pStyle w:val="berschrift3"/>
      </w:pPr>
      <w:r>
        <w:t>Liturgische Eröffnung</w:t>
      </w:r>
    </w:p>
    <w:p w:rsidR="00603BFB" w:rsidRDefault="00603BFB" w:rsidP="00603BFB">
      <w:pPr>
        <w:pStyle w:val="berschrift3"/>
      </w:pPr>
      <w:r>
        <w:t>Begrüßung u</w:t>
      </w:r>
      <w:r>
        <w:t>nd Erläuterung zum Gottesdienst</w:t>
      </w:r>
    </w:p>
    <w:p w:rsidR="00603BFB" w:rsidRDefault="00603BFB" w:rsidP="00603BFB">
      <w:pPr>
        <w:pStyle w:val="berschrift3"/>
      </w:pPr>
      <w:r>
        <w:t>Lied</w:t>
      </w:r>
    </w:p>
    <w:p w:rsidR="00603BFB" w:rsidRDefault="00603BFB" w:rsidP="00603BFB">
      <w:pPr>
        <w:pStyle w:val="berschrift3"/>
      </w:pPr>
      <w:r>
        <w:tab/>
        <w:t>Psalm</w:t>
      </w:r>
    </w:p>
    <w:p w:rsidR="00603BFB" w:rsidRDefault="00603BFB" w:rsidP="00AD7B5E">
      <w:pPr>
        <w:tabs>
          <w:tab w:val="right" w:pos="851"/>
        </w:tabs>
        <w:ind w:left="1418" w:hanging="992"/>
        <w:rPr>
          <w:iCs/>
          <w:color w:val="595959" w:themeColor="text1" w:themeTint="A6"/>
        </w:rPr>
      </w:pPr>
      <w:r>
        <w:rPr>
          <w:iCs/>
          <w:color w:val="595959" w:themeColor="text1" w:themeTint="A6"/>
        </w:rPr>
        <w:t xml:space="preserve">EM </w:t>
      </w:r>
      <w:r w:rsidRPr="00603BFB">
        <w:rPr>
          <w:iCs/>
          <w:color w:val="595959" w:themeColor="text1" w:themeTint="A6"/>
        </w:rPr>
        <w:t>697</w:t>
      </w:r>
      <w:r>
        <w:rPr>
          <w:iCs/>
          <w:color w:val="595959" w:themeColor="text1" w:themeTint="A6"/>
        </w:rPr>
        <w:tab/>
      </w:r>
      <w:r w:rsidRPr="00603BFB">
        <w:rPr>
          <w:iCs/>
          <w:color w:val="595959" w:themeColor="text1" w:themeTint="A6"/>
        </w:rPr>
        <w:t>Ps</w:t>
      </w:r>
      <w:r>
        <w:rPr>
          <w:iCs/>
          <w:color w:val="595959" w:themeColor="text1" w:themeTint="A6"/>
        </w:rPr>
        <w:t>alm</w:t>
      </w:r>
      <w:r w:rsidRPr="00603BFB">
        <w:rPr>
          <w:iCs/>
          <w:color w:val="595959" w:themeColor="text1" w:themeTint="A6"/>
        </w:rPr>
        <w:t xml:space="preserve"> 51</w:t>
      </w:r>
      <w:r w:rsidR="00AD7B5E" w:rsidRPr="00AD7B5E">
        <w:rPr>
          <w:iCs/>
          <w:color w:val="595959" w:themeColor="text1" w:themeTint="A6"/>
        </w:rPr>
        <w:t>,</w:t>
      </w:r>
      <w:r w:rsidR="00AD7B5E">
        <w:rPr>
          <w:iCs/>
          <w:color w:val="595959" w:themeColor="text1" w:themeTint="A6"/>
        </w:rPr>
        <w:t xml:space="preserve"> </w:t>
      </w:r>
      <w:r w:rsidR="00AD7B5E" w:rsidRPr="00AD7B5E">
        <w:rPr>
          <w:iCs/>
          <w:color w:val="595959" w:themeColor="text1" w:themeTint="A6"/>
        </w:rPr>
        <w:t>3-6.8.10-14.17</w:t>
      </w:r>
    </w:p>
    <w:p w:rsidR="00603BFB" w:rsidRDefault="00603BFB" w:rsidP="00AD7B5E">
      <w:pPr>
        <w:tabs>
          <w:tab w:val="right" w:pos="851"/>
        </w:tabs>
        <w:ind w:left="1418" w:hanging="992"/>
        <w:rPr>
          <w:iCs/>
          <w:color w:val="595959" w:themeColor="text1" w:themeTint="A6"/>
        </w:rPr>
      </w:pPr>
      <w:r>
        <w:rPr>
          <w:iCs/>
          <w:color w:val="595959" w:themeColor="text1" w:themeTint="A6"/>
        </w:rPr>
        <w:t>EM</w:t>
      </w:r>
      <w:r w:rsidR="00AD7B5E">
        <w:rPr>
          <w:iCs/>
          <w:color w:val="595959" w:themeColor="text1" w:themeTint="A6"/>
        </w:rPr>
        <w:t xml:space="preserve"> 699</w:t>
      </w:r>
      <w:r w:rsidR="00AD7B5E">
        <w:rPr>
          <w:iCs/>
          <w:color w:val="595959" w:themeColor="text1" w:themeTint="A6"/>
        </w:rPr>
        <w:tab/>
      </w:r>
      <w:r w:rsidRPr="00603BFB">
        <w:rPr>
          <w:iCs/>
          <w:color w:val="595959" w:themeColor="text1" w:themeTint="A6"/>
        </w:rPr>
        <w:t>Ps</w:t>
      </w:r>
      <w:r>
        <w:rPr>
          <w:iCs/>
          <w:color w:val="595959" w:themeColor="text1" w:themeTint="A6"/>
        </w:rPr>
        <w:t>alm</w:t>
      </w:r>
      <w:r w:rsidRPr="00603BFB">
        <w:rPr>
          <w:iCs/>
          <w:color w:val="595959" w:themeColor="text1" w:themeTint="A6"/>
        </w:rPr>
        <w:t xml:space="preserve"> 73</w:t>
      </w:r>
      <w:r w:rsidR="00AD7B5E" w:rsidRPr="00AD7B5E">
        <w:rPr>
          <w:iCs/>
          <w:color w:val="595959" w:themeColor="text1" w:themeTint="A6"/>
        </w:rPr>
        <w:t>,</w:t>
      </w:r>
      <w:r w:rsidR="00AD7B5E">
        <w:rPr>
          <w:iCs/>
          <w:color w:val="595959" w:themeColor="text1" w:themeTint="A6"/>
        </w:rPr>
        <w:t xml:space="preserve"> </w:t>
      </w:r>
      <w:r w:rsidR="00AD7B5E" w:rsidRPr="00AD7B5E">
        <w:rPr>
          <w:iCs/>
          <w:color w:val="595959" w:themeColor="text1" w:themeTint="A6"/>
        </w:rPr>
        <w:t>1-3.9.23-26.28</w:t>
      </w:r>
    </w:p>
    <w:p w:rsidR="00603BFB" w:rsidRDefault="00603BFB" w:rsidP="00AD7B5E">
      <w:pPr>
        <w:tabs>
          <w:tab w:val="right" w:pos="851"/>
        </w:tabs>
        <w:ind w:left="1418" w:hanging="992"/>
        <w:rPr>
          <w:iCs/>
          <w:color w:val="595959" w:themeColor="text1" w:themeTint="A6"/>
        </w:rPr>
      </w:pPr>
      <w:r>
        <w:rPr>
          <w:iCs/>
          <w:color w:val="595959" w:themeColor="text1" w:themeTint="A6"/>
        </w:rPr>
        <w:t>EM 714</w:t>
      </w:r>
      <w:r>
        <w:rPr>
          <w:iCs/>
          <w:color w:val="595959" w:themeColor="text1" w:themeTint="A6"/>
        </w:rPr>
        <w:tab/>
      </w:r>
      <w:r w:rsidRPr="00603BFB">
        <w:rPr>
          <w:iCs/>
          <w:color w:val="595959" w:themeColor="text1" w:themeTint="A6"/>
        </w:rPr>
        <w:t>Ps</w:t>
      </w:r>
      <w:r>
        <w:rPr>
          <w:iCs/>
          <w:color w:val="595959" w:themeColor="text1" w:themeTint="A6"/>
        </w:rPr>
        <w:t>alm 130</w:t>
      </w:r>
      <w:r w:rsidR="00AD7B5E" w:rsidRPr="00AD7B5E">
        <w:rPr>
          <w:iCs/>
          <w:color w:val="595959" w:themeColor="text1" w:themeTint="A6"/>
        </w:rPr>
        <w:t>,</w:t>
      </w:r>
      <w:r w:rsidR="00AD7B5E">
        <w:rPr>
          <w:iCs/>
          <w:color w:val="595959" w:themeColor="text1" w:themeTint="A6"/>
        </w:rPr>
        <w:t xml:space="preserve"> </w:t>
      </w:r>
      <w:r w:rsidR="00AD7B5E" w:rsidRPr="00AD7B5E">
        <w:rPr>
          <w:iCs/>
          <w:color w:val="595959" w:themeColor="text1" w:themeTint="A6"/>
        </w:rPr>
        <w:t>1-8</w:t>
      </w:r>
    </w:p>
    <w:p w:rsidR="00AD7B5E" w:rsidRPr="00603BFB" w:rsidRDefault="00AD7B5E" w:rsidP="00AD7B5E"/>
    <w:p w:rsidR="00603BFB" w:rsidRDefault="00603BFB" w:rsidP="00603BFB">
      <w:pPr>
        <w:pStyle w:val="berschrift3"/>
      </w:pPr>
      <w:r>
        <w:lastRenderedPageBreak/>
        <w:tab/>
        <w:t>Kollektengebet</w:t>
      </w:r>
    </w:p>
    <w:p w:rsidR="00603BFB" w:rsidRDefault="00AD7B5E" w:rsidP="00603BFB">
      <w:r>
        <w:t>L</w:t>
      </w:r>
      <w:r w:rsidR="00603BFB">
        <w:tab/>
      </w:r>
      <w:r w:rsidR="00603BFB">
        <w:tab/>
        <w:t>Lasst uns in einem Moment der Stille</w:t>
      </w:r>
      <w:r w:rsidR="00603BFB">
        <w:br/>
      </w:r>
      <w:r w:rsidR="00603BFB">
        <w:t>unsere Gebete sammeln vor Gott.</w:t>
      </w:r>
      <w:r>
        <w:br/>
      </w:r>
      <w:r>
        <w:br/>
      </w:r>
      <w:r w:rsidR="00603BFB" w:rsidRPr="00AD7B5E">
        <w:rPr>
          <w:i/>
        </w:rPr>
        <w:t>- Stille -</w:t>
      </w:r>
      <w:r>
        <w:rPr>
          <w:i/>
        </w:rPr>
        <w:br/>
      </w:r>
      <w:r>
        <w:rPr>
          <w:i/>
        </w:rPr>
        <w:br/>
      </w:r>
      <w:r w:rsidR="00603BFB">
        <w:t>Treuer Gott, wir bringen dir,</w:t>
      </w:r>
      <w:r>
        <w:br/>
      </w:r>
      <w:r w:rsidR="00603BFB">
        <w:t>was unsere Gedanken und Gefühle bindet.</w:t>
      </w:r>
      <w:r>
        <w:br/>
      </w:r>
      <w:r w:rsidR="00603BFB">
        <w:t>Du hast deinem Volk die Fesseln gelöst</w:t>
      </w:r>
      <w:r>
        <w:br/>
      </w:r>
      <w:r w:rsidR="00603BFB">
        <w:t>und es aus Knechtschaft in die Freiheit geführt.</w:t>
      </w:r>
      <w:r>
        <w:br/>
      </w:r>
      <w:r w:rsidR="00603BFB">
        <w:t>Du hast uns durch Jesus Christus Versöhnung geschenkt.</w:t>
      </w:r>
      <w:r>
        <w:br/>
      </w:r>
      <w:r w:rsidR="00603BFB">
        <w:t>Hilf uns zu sehen, was uns fesselt und fern hält von dir.</w:t>
      </w:r>
      <w:r>
        <w:br/>
      </w:r>
      <w:r w:rsidR="00603BFB">
        <w:t>Sende deinen befreienden Geist,</w:t>
      </w:r>
      <w:r>
        <w:br/>
      </w:r>
      <w:r w:rsidR="00603BFB">
        <w:t>damit deine Liebe uns erneuert und erfüllt.</w:t>
      </w:r>
      <w:r>
        <w:br/>
      </w:r>
      <w:r w:rsidR="00603BFB">
        <w:t>Dies bitten wir durch unsern Herrn Jesus Christus,</w:t>
      </w:r>
      <w:r>
        <w:br/>
      </w:r>
      <w:r w:rsidR="00603BFB">
        <w:t>der mit dir und dem Heiligen Geist</w:t>
      </w:r>
      <w:r>
        <w:br/>
      </w:r>
      <w:r w:rsidR="00603BFB">
        <w:t>lebt und wirkt in Ewigkeit.</w:t>
      </w:r>
      <w:r>
        <w:br/>
      </w:r>
      <w:r w:rsidR="00603BFB">
        <w:t>Amen</w:t>
      </w:r>
    </w:p>
    <w:p w:rsidR="00321865" w:rsidRDefault="00321865" w:rsidP="00603BFB"/>
    <w:p w:rsidR="00603BFB" w:rsidRDefault="00357478" w:rsidP="00AD7B5E">
      <w:pPr>
        <w:pStyle w:val="berschrift3"/>
      </w:pPr>
      <w:r>
        <w:tab/>
        <w:t>Lied</w:t>
      </w:r>
    </w:p>
    <w:p w:rsidR="00357478" w:rsidRPr="00357478" w:rsidRDefault="00357478" w:rsidP="00357478"/>
    <w:p w:rsidR="00AD7B5E" w:rsidRDefault="00AD7B5E" w:rsidP="00AD7B5E">
      <w:pPr>
        <w:pStyle w:val="berschrift2"/>
      </w:pPr>
      <w:r>
        <w:t>Hören – Gott spricht zu uns</w:t>
      </w:r>
    </w:p>
    <w:p w:rsidR="00603BFB" w:rsidRDefault="00AD7B5E" w:rsidP="00AD7B5E">
      <w:pPr>
        <w:pStyle w:val="berschrift3"/>
      </w:pPr>
      <w:r>
        <w:t>Lesung</w:t>
      </w:r>
    </w:p>
    <w:p w:rsidR="00603BFB" w:rsidRDefault="00AD7B5E" w:rsidP="00AD7B5E">
      <w:pPr>
        <w:pStyle w:val="berschrift3"/>
      </w:pPr>
      <w:r>
        <w:t>Lobgesang</w:t>
      </w:r>
    </w:p>
    <w:p w:rsidR="00603BFB" w:rsidRDefault="00AD7B5E" w:rsidP="00AD7B5E">
      <w:pPr>
        <w:pStyle w:val="berschrift3"/>
      </w:pPr>
      <w:r>
        <w:t>Ansprache</w:t>
      </w:r>
    </w:p>
    <w:p w:rsidR="00603BFB" w:rsidRDefault="00AD7B5E" w:rsidP="00321865">
      <w:pPr>
        <w:pStyle w:val="berschrift3"/>
        <w:keepNext w:val="0"/>
      </w:pPr>
      <w:r>
        <w:t>Lied</w:t>
      </w:r>
    </w:p>
    <w:p w:rsidR="00321865" w:rsidRDefault="00321865" w:rsidP="00321865">
      <w:pPr>
        <w:pStyle w:val="berschrift2"/>
      </w:pPr>
      <w:r>
        <w:lastRenderedPageBreak/>
        <w:t xml:space="preserve">Teilen – </w:t>
      </w:r>
      <w:r w:rsidR="00603BFB">
        <w:t>Gott verbi</w:t>
      </w:r>
      <w:r>
        <w:t>ndet uns miteinander</w:t>
      </w:r>
    </w:p>
    <w:p w:rsidR="00603BFB" w:rsidRDefault="00357478" w:rsidP="00357478">
      <w:r>
        <w:t>L</w:t>
      </w:r>
      <w:r>
        <w:tab/>
      </w:r>
      <w:r>
        <w:tab/>
      </w:r>
      <w:r w:rsidR="00603BFB">
        <w:t>Wenn wir m</w:t>
      </w:r>
      <w:r>
        <w:t>iteinander Gottesdienst feiern,</w:t>
      </w:r>
      <w:r>
        <w:br/>
      </w:r>
      <w:r w:rsidR="00603BFB">
        <w:t>zeigt sich Gottes Nähe.</w:t>
      </w:r>
      <w:r>
        <w:br/>
      </w:r>
      <w:r w:rsidR="00603BFB">
        <w:t>Fesseln lösen sich und Blicke weiten sich.</w:t>
      </w:r>
      <w:r>
        <w:br/>
      </w:r>
      <w:r w:rsidR="00603BFB">
        <w:t xml:space="preserve">Uns </w:t>
      </w:r>
      <w:r>
        <w:t>verbindet ein Band des Friedens –</w:t>
      </w:r>
      <w:r>
        <w:br/>
      </w:r>
      <w:r w:rsidR="00603BFB">
        <w:t>miteinander und mit Gott.</w:t>
      </w:r>
      <w:r>
        <w:br/>
      </w:r>
      <w:r w:rsidR="00603BFB">
        <w:t>In Taufe und Mahlfeier erleben wir das mit allen Sinnen.</w:t>
      </w:r>
      <w:r>
        <w:br/>
      </w:r>
      <w:r>
        <w:br/>
      </w:r>
      <w:r w:rsidR="00603BFB">
        <w:t>In einer Welt der Veränderung suchen wir das Verlässliche,</w:t>
      </w:r>
      <w:r>
        <w:br/>
      </w:r>
      <w:r w:rsidR="00603BFB">
        <w:t>etwas, das unserem Leben Halt gibt.</w:t>
      </w:r>
      <w:r>
        <w:br/>
        <w:t>Die Erinnerung an unsere Taufe</w:t>
      </w:r>
      <w:r>
        <w:br/>
      </w:r>
      <w:r w:rsidR="00603BFB">
        <w:t>lässt uns Gottes beständige Liebe spüren.</w:t>
      </w:r>
      <w:r>
        <w:br/>
      </w:r>
      <w:r w:rsidR="00603BFB">
        <w:t>Denn woher wir auch kommen und wohin wir auch wollen</w:t>
      </w:r>
      <w:r>
        <w:t xml:space="preserve"> </w:t>
      </w:r>
      <w:r>
        <w:t>–</w:t>
      </w:r>
      <w:r>
        <w:br/>
      </w:r>
      <w:r w:rsidR="00603BFB">
        <w:t>durch die Taufe sind wir gewiss:</w:t>
      </w:r>
      <w:r>
        <w:br/>
      </w:r>
      <w:r w:rsidR="00603BFB">
        <w:t>Wir sind eins in Christus, Teil seines Leibes, Teil seiner Kirche.</w:t>
      </w:r>
    </w:p>
    <w:p w:rsidR="00603BFB" w:rsidRDefault="00603BFB" w:rsidP="00603BFB"/>
    <w:p w:rsidR="00603BFB" w:rsidRDefault="00603BFB" w:rsidP="00321865">
      <w:pPr>
        <w:pStyle w:val="berschrift3"/>
      </w:pPr>
      <w:r>
        <w:tab/>
        <w:t>Tauferinnerung</w:t>
      </w:r>
    </w:p>
    <w:p w:rsidR="00603BFB" w:rsidRDefault="00321865" w:rsidP="00321865">
      <w:pPr>
        <w:pStyle w:val="Rubrik"/>
      </w:pPr>
      <w:r>
        <w:t>L</w:t>
      </w:r>
      <w:r w:rsidR="00603BFB">
        <w:tab/>
      </w:r>
      <w:r>
        <w:tab/>
      </w:r>
      <w:r w:rsidR="00603BFB">
        <w:t>holt Wasser vom Abendmahlstisch und sc</w:t>
      </w:r>
      <w:r>
        <w:t>hüttet Wasser in die Taufschale</w:t>
      </w:r>
      <w:r w:rsidR="00357478">
        <w:t>.</w:t>
      </w:r>
    </w:p>
    <w:p w:rsidR="00603BFB" w:rsidRDefault="00321865" w:rsidP="00603BFB">
      <w:r>
        <w:t>L</w:t>
      </w:r>
      <w:r>
        <w:tab/>
      </w:r>
      <w:r>
        <w:tab/>
      </w:r>
      <w:r w:rsidR="00603BFB">
        <w:t>Dieses Wasser erinnert uns an die Taufe und an die Gemein</w:t>
      </w:r>
      <w:r>
        <w:softHyphen/>
      </w:r>
      <w:r w:rsidR="00603BFB">
        <w:t>schaft aller Getauften.</w:t>
      </w:r>
      <w:r>
        <w:t xml:space="preserve"> </w:t>
      </w:r>
      <w:r w:rsidR="00603BFB">
        <w:t>Empfangt das Kreuzzeichen als Erinnerung an eure eigene Taufe.</w:t>
      </w:r>
    </w:p>
    <w:p w:rsidR="00603BFB" w:rsidRDefault="00603BFB" w:rsidP="00603BFB"/>
    <w:p w:rsidR="00603BFB" w:rsidRDefault="00321865" w:rsidP="00321865">
      <w:pPr>
        <w:pStyle w:val="Rubrik"/>
      </w:pPr>
      <w:r>
        <w:tab/>
      </w:r>
      <w:r w:rsidR="00603BFB">
        <w:t>Die Getauften kommen nach vorne zur Taufschale und erhalten auf die Stirn oder in die Handfläche mit dem Wasser ein Kreuz ge</w:t>
      </w:r>
      <w:r w:rsidR="00357478">
        <w:softHyphen/>
      </w:r>
      <w:r w:rsidR="00603BFB">
        <w:t>zeichnet mit den Worten:</w:t>
      </w:r>
    </w:p>
    <w:p w:rsidR="00603BFB" w:rsidRDefault="00321865" w:rsidP="00603BFB">
      <w:r>
        <w:t>L</w:t>
      </w:r>
      <w:r>
        <w:tab/>
      </w:r>
      <w:r>
        <w:tab/>
      </w:r>
      <w:r w:rsidR="00603BFB">
        <w:t>Christus ist die Auferstehung und das Leben.</w:t>
      </w:r>
    </w:p>
    <w:p w:rsidR="00321865" w:rsidRDefault="00321865" w:rsidP="00603BFB"/>
    <w:p w:rsidR="00321865" w:rsidRDefault="00603BFB" w:rsidP="00321865">
      <w:pPr>
        <w:pStyle w:val="berschrift3"/>
      </w:pPr>
      <w:r>
        <w:t>A</w:t>
      </w:r>
      <w:r w:rsidR="00357478">
        <w:t>ntwort auf die Tauferinnerung</w:t>
      </w:r>
      <w:r w:rsidR="00357478">
        <w:br/>
      </w:r>
      <w:r>
        <w:t>als Bundeserneuer</w:t>
      </w:r>
      <w:r w:rsidR="00321865">
        <w:t>ung</w:t>
      </w:r>
      <w:r w:rsidR="00357478">
        <w:t xml:space="preserve"> </w:t>
      </w:r>
      <w:r w:rsidR="00321865">
        <w:t>mit dem Sozialen Bekenntnis</w:t>
      </w:r>
    </w:p>
    <w:p w:rsidR="00603BFB" w:rsidRDefault="00321865" w:rsidP="00603BFB">
      <w:r>
        <w:t>L</w:t>
      </w:r>
      <w:r>
        <w:tab/>
      </w:r>
      <w:r w:rsidR="00E5320B">
        <w:t>~</w:t>
      </w:r>
      <w:r>
        <w:tab/>
      </w:r>
      <w:r w:rsidR="00603BFB">
        <w:t xml:space="preserve">Wir </w:t>
      </w:r>
      <w:r>
        <w:t>sind gezeichnet durch Christus.</w:t>
      </w:r>
      <w:r>
        <w:br/>
      </w:r>
      <w:r w:rsidR="00603BFB">
        <w:t>Christus ist die Auferstehung und das Leben.</w:t>
      </w:r>
    </w:p>
    <w:p w:rsidR="00E5320B" w:rsidRDefault="00321865" w:rsidP="00603BFB">
      <w:r>
        <w:lastRenderedPageBreak/>
        <w:tab/>
      </w:r>
      <w:r>
        <w:tab/>
      </w:r>
      <w:r w:rsidR="00603BFB">
        <w:t>Wir bekennen einander und miteinander:</w:t>
      </w:r>
      <w:r>
        <w:br/>
      </w:r>
    </w:p>
    <w:p w:rsidR="00603BFB" w:rsidRDefault="00E5320B" w:rsidP="00603BFB">
      <w:r>
        <w:tab/>
        <w:t>~</w:t>
      </w:r>
      <w:r>
        <w:tab/>
      </w:r>
      <w:r w:rsidR="00603BFB">
        <w:t>Gott hat Bestand. Gott steht uns bei.</w:t>
      </w:r>
      <w:r w:rsidR="00321865">
        <w:br/>
      </w:r>
      <w:r w:rsidR="00603BFB">
        <w:t>Deshalb beke</w:t>
      </w:r>
      <w:r w:rsidR="00321865">
        <w:t>nnen wir jetzt,</w:t>
      </w:r>
      <w:r w:rsidR="00321865">
        <w:br/>
      </w:r>
      <w:r w:rsidR="00603BFB">
        <w:t>was uns im Leben leitet und miteinander verbindet :</w:t>
      </w:r>
    </w:p>
    <w:p w:rsidR="00603BFB" w:rsidRDefault="00603BFB" w:rsidP="00603BFB"/>
    <w:p w:rsidR="00603BFB" w:rsidRDefault="00357478" w:rsidP="00603BFB">
      <w:pPr>
        <w:pStyle w:val="Rubrik"/>
      </w:pPr>
      <w:r>
        <w:t>G</w:t>
      </w:r>
      <w:r>
        <w:tab/>
      </w:r>
      <w:r w:rsidR="00603BFB">
        <w:t>Es wird das soziale Bekenntnis (EM 771) gesprochen.</w:t>
      </w:r>
    </w:p>
    <w:p w:rsidR="00321865" w:rsidRDefault="00321865" w:rsidP="00321865"/>
    <w:p w:rsidR="00321865" w:rsidRDefault="00321865" w:rsidP="00321865">
      <w:pPr>
        <w:pStyle w:val="berschrift3"/>
      </w:pPr>
      <w:r>
        <w:tab/>
        <w:t>Bittgebet und Vater Unser</w:t>
      </w:r>
    </w:p>
    <w:p w:rsidR="00321865" w:rsidRDefault="00321865" w:rsidP="00603BFB">
      <w:r>
        <w:t>L</w:t>
      </w:r>
      <w:r>
        <w:tab/>
        <w:t>~</w:t>
      </w:r>
      <w:r>
        <w:tab/>
      </w:r>
      <w:r w:rsidR="00603BFB">
        <w:t>Liebender Gott,</w:t>
      </w:r>
      <w:r>
        <w:br/>
      </w:r>
      <w:r w:rsidR="00603BFB">
        <w:t>du hast uns reich beschenkt,</w:t>
      </w:r>
      <w:r>
        <w:br/>
      </w:r>
      <w:r w:rsidR="00603BFB">
        <w:t>mit dir sind wir verbunden.</w:t>
      </w:r>
      <w:r>
        <w:br/>
      </w:r>
      <w:r w:rsidR="00603BFB">
        <w:t>Hilf uns, in deiner Liebe zu bleiben</w:t>
      </w:r>
      <w:r>
        <w:br/>
      </w:r>
      <w:r w:rsidR="00603BFB">
        <w:t>und zu tun, was wir vesprochen haben.</w:t>
      </w:r>
      <w:r>
        <w:br/>
      </w:r>
      <w:r w:rsidR="00603BFB">
        <w:t>Höre uns, wenn wir gemeinsam beten:</w:t>
      </w:r>
      <w:r>
        <w:br/>
      </w:r>
    </w:p>
    <w:p w:rsidR="00357478" w:rsidRDefault="00321865" w:rsidP="00603BFB">
      <w:r>
        <w:t>L</w:t>
      </w:r>
      <w:r>
        <w:tab/>
        <w:t>~</w:t>
      </w:r>
      <w:r>
        <w:tab/>
      </w:r>
      <w:r w:rsidR="00603BFB">
        <w:t>Gütiger Gott,</w:t>
      </w:r>
      <w:r>
        <w:br/>
      </w:r>
      <w:r w:rsidR="00603BFB">
        <w:t>du hast uns reich beschenkt.</w:t>
      </w:r>
      <w:r>
        <w:br/>
      </w:r>
      <w:r w:rsidR="00603BFB">
        <w:t>Unsere Füße stehen auf weitem Raum.</w:t>
      </w:r>
      <w:r>
        <w:br/>
      </w:r>
      <w:r w:rsidR="00603BFB">
        <w:t>Mit dir verbunden sind wir stark in unserem Alltag.</w:t>
      </w:r>
      <w:r>
        <w:br/>
      </w:r>
      <w:r w:rsidR="00603BFB">
        <w:t>Du kannst uns gebrauchen, so wie wir sind.</w:t>
      </w:r>
      <w:r>
        <w:br/>
      </w:r>
      <w:r w:rsidR="00603BFB">
        <w:t>Hilf uns, in deiner Liebe zu bleiben.</w:t>
      </w:r>
      <w:r>
        <w:br/>
      </w:r>
      <w:r w:rsidR="00603BFB">
        <w:t>Höre uns, wenn wir gemeinsam beten:</w:t>
      </w:r>
      <w:r w:rsidR="00357478">
        <w:br/>
      </w:r>
    </w:p>
    <w:p w:rsidR="00603BFB" w:rsidRDefault="00357478" w:rsidP="00603BFB">
      <w:r>
        <w:t>G</w:t>
      </w:r>
      <w:r>
        <w:tab/>
      </w:r>
      <w:r>
        <w:tab/>
      </w:r>
      <w:r w:rsidR="00603BFB" w:rsidRPr="00357478">
        <w:t>Vater unser / Unser Vater im Himmel…</w:t>
      </w:r>
    </w:p>
    <w:p w:rsidR="00321865" w:rsidRDefault="00321865" w:rsidP="00321865">
      <w:pPr>
        <w:pStyle w:val="berschrift2"/>
      </w:pPr>
      <w:r>
        <w:t>Weitergehen – Gott segnet uns</w:t>
      </w:r>
    </w:p>
    <w:p w:rsidR="00603BFB" w:rsidRDefault="00321865" w:rsidP="00321865">
      <w:pPr>
        <w:pStyle w:val="berschrift3"/>
      </w:pPr>
      <w:r>
        <w:t>Lied</w:t>
      </w:r>
    </w:p>
    <w:p w:rsidR="00603BFB" w:rsidRDefault="00321865" w:rsidP="00321865">
      <w:pPr>
        <w:pStyle w:val="berschrift3"/>
      </w:pPr>
      <w:r>
        <w:t>Sendung und Segen</w:t>
      </w:r>
    </w:p>
    <w:p w:rsidR="00603BFB" w:rsidRPr="00603BFB" w:rsidRDefault="00321865" w:rsidP="00321865">
      <w:pPr>
        <w:pStyle w:val="berschrift3"/>
      </w:pPr>
      <w:r>
        <w:t>Nachspiel</w:t>
      </w:r>
    </w:p>
    <w:sectPr w:rsidR="00603BFB" w:rsidRPr="00603BFB" w:rsidSect="00EB5ABA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type w:val="continuous"/>
      <w:pgSz w:w="8392" w:h="11907" w:code="11"/>
      <w:pgMar w:top="680" w:right="680" w:bottom="680" w:left="1134" w:header="425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DB" w:rsidRDefault="004C05DB">
      <w:r>
        <w:separator/>
      </w:r>
    </w:p>
  </w:endnote>
  <w:endnote w:type="continuationSeparator" w:id="0">
    <w:p w:rsidR="004C05DB" w:rsidRDefault="004C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OfficinaSansITCStd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1953230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F2D4B" w:rsidRPr="005158F8" w:rsidRDefault="002A139F" w:rsidP="005158F8">
        <w:pPr>
          <w:pStyle w:val="Fuzeile"/>
          <w:tabs>
            <w:tab w:val="clear" w:pos="4536"/>
            <w:tab w:val="clear" w:pos="9072"/>
            <w:tab w:val="left" w:pos="567"/>
            <w:tab w:val="right" w:pos="6577"/>
          </w:tabs>
          <w:spacing w:before="120"/>
          <w:rPr>
            <w:color w:val="808080" w:themeColor="background1" w:themeShade="80"/>
            <w:sz w:val="18"/>
            <w:szCs w:val="18"/>
          </w:rPr>
        </w:pPr>
        <w:r w:rsidRPr="005158F8">
          <w:rPr>
            <w:b/>
            <w:color w:val="808080" w:themeColor="background1" w:themeShade="80"/>
          </w:rPr>
          <w:fldChar w:fldCharType="begin"/>
        </w:r>
        <w:r w:rsidR="000F2D4B" w:rsidRPr="005158F8">
          <w:rPr>
            <w:b/>
            <w:color w:val="808080" w:themeColor="background1" w:themeShade="80"/>
          </w:rPr>
          <w:instrText xml:space="preserve"> PAGE   \* MERGEFORMAT </w:instrText>
        </w:r>
        <w:r w:rsidRPr="005158F8">
          <w:rPr>
            <w:b/>
            <w:color w:val="808080" w:themeColor="background1" w:themeShade="80"/>
          </w:rPr>
          <w:fldChar w:fldCharType="separate"/>
        </w:r>
        <w:r w:rsidR="00357478">
          <w:rPr>
            <w:b/>
            <w:noProof/>
            <w:color w:val="808080" w:themeColor="background1" w:themeShade="80"/>
          </w:rPr>
          <w:t>4</w:t>
        </w:r>
        <w:r w:rsidRPr="005158F8">
          <w:rPr>
            <w:b/>
            <w:color w:val="808080" w:themeColor="background1" w:themeShade="80"/>
          </w:rPr>
          <w:fldChar w:fldCharType="end"/>
        </w:r>
        <w:r w:rsidR="000F2D4B" w:rsidRPr="005158F8">
          <w:rPr>
            <w:b/>
            <w:color w:val="808080" w:themeColor="background1" w:themeShade="80"/>
          </w:rPr>
          <w:tab/>
        </w:r>
        <w:r w:rsidR="000F2D4B" w:rsidRPr="005158F8">
          <w:rPr>
            <w:color w:val="808080" w:themeColor="background1" w:themeShade="80"/>
          </w:rPr>
          <w:t>|</w:t>
        </w:r>
        <w:r w:rsidR="000F2D4B" w:rsidRPr="005158F8">
          <w:rPr>
            <w:color w:val="808080" w:themeColor="background1" w:themeShade="80"/>
          </w:rPr>
          <w:tab/>
        </w:r>
        <w:r w:rsidR="000F4D8F" w:rsidRPr="005158F8">
          <w:rPr>
            <w:color w:val="808080" w:themeColor="background1" w:themeShade="80"/>
            <w:sz w:val="18"/>
            <w:szCs w:val="18"/>
          </w:rPr>
          <w:t>emk-gottesdienst.org</w:t>
        </w:r>
        <w:r w:rsidR="000F4D8F" w:rsidRPr="005158F8">
          <w:rPr>
            <w:color w:val="808080" w:themeColor="background1" w:themeShade="80"/>
          </w:rPr>
          <w:tab/>
        </w:r>
        <w:r w:rsidR="000F4D8F" w:rsidRPr="000F4D8F">
          <w:rPr>
            <w:noProof/>
            <w:color w:val="808080" w:themeColor="background1" w:themeShade="80"/>
          </w:rPr>
          <w:drawing>
            <wp:inline distT="0" distB="0" distL="0" distR="0">
              <wp:extent cx="720000" cy="393204"/>
              <wp:effectExtent l="19050" t="0" r="3900" b="0"/>
              <wp:docPr id="4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3932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B" w:rsidRPr="005158F8" w:rsidRDefault="00E5320B" w:rsidP="0004034C">
    <w:pPr>
      <w:pStyle w:val="Fuzeile"/>
      <w:tabs>
        <w:tab w:val="clear" w:pos="4536"/>
        <w:tab w:val="clear" w:pos="9072"/>
        <w:tab w:val="right" w:pos="5670"/>
        <w:tab w:val="right" w:pos="6152"/>
        <w:tab w:val="right" w:pos="6577"/>
      </w:tabs>
      <w:spacing w:before="120"/>
      <w:jc w:val="right"/>
      <w:rPr>
        <w:color w:val="808080" w:themeColor="background1" w:themeShade="80"/>
      </w:rPr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="000F4D8F">
      <w:rPr>
        <w:color w:val="808080" w:themeColor="background1" w:themeShade="80"/>
        <w:sz w:val="18"/>
        <w:szCs w:val="18"/>
      </w:rPr>
      <w:tab/>
    </w:r>
    <w:r w:rsidRPr="00E5320B">
      <w:rPr>
        <w:color w:val="808080" w:themeColor="background1" w:themeShade="80"/>
        <w:sz w:val="18"/>
        <w:szCs w:val="18"/>
      </w:rPr>
      <w:t>Gottesdienst mit Tauferinnerung</w:t>
    </w:r>
    <w:r w:rsidR="005158F8" w:rsidRPr="005158F8">
      <w:rPr>
        <w:color w:val="808080" w:themeColor="background1" w:themeShade="80"/>
      </w:rPr>
      <w:tab/>
      <w:t>|</w:t>
    </w:r>
    <w:r w:rsidR="005158F8" w:rsidRPr="005158F8">
      <w:rPr>
        <w:color w:val="808080" w:themeColor="background1" w:themeShade="80"/>
      </w:rPr>
      <w:tab/>
    </w:r>
    <w:r w:rsidR="002A139F" w:rsidRPr="005158F8">
      <w:rPr>
        <w:b/>
        <w:color w:val="808080" w:themeColor="background1" w:themeShade="80"/>
      </w:rPr>
      <w:fldChar w:fldCharType="begin"/>
    </w:r>
    <w:r w:rsidR="005158F8" w:rsidRPr="005158F8">
      <w:rPr>
        <w:b/>
        <w:color w:val="808080" w:themeColor="background1" w:themeShade="80"/>
      </w:rPr>
      <w:instrText xml:space="preserve"> PAGE   \* MERGEFORMAT </w:instrText>
    </w:r>
    <w:r w:rsidR="002A139F" w:rsidRPr="005158F8">
      <w:rPr>
        <w:b/>
        <w:color w:val="808080" w:themeColor="background1" w:themeShade="80"/>
      </w:rPr>
      <w:fldChar w:fldCharType="separate"/>
    </w:r>
    <w:r w:rsidR="00357478">
      <w:rPr>
        <w:b/>
        <w:noProof/>
        <w:color w:val="808080" w:themeColor="background1" w:themeShade="80"/>
      </w:rPr>
      <w:t>3</w:t>
    </w:r>
    <w:r w:rsidR="002A139F" w:rsidRPr="005158F8">
      <w:rPr>
        <w:b/>
        <w:color w:val="808080" w:themeColor="background1" w:themeShade="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DB" w:rsidRDefault="004C05DB">
      <w:r>
        <w:separator/>
      </w:r>
    </w:p>
  </w:footnote>
  <w:footnote w:type="continuationSeparator" w:id="0">
    <w:p w:rsidR="004C05DB" w:rsidRDefault="004C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EC" w:rsidRDefault="009E68EC" w:rsidP="000F2D4B">
    <w:pPr>
      <w:ind w:right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B" w:rsidRDefault="000F2D4B" w:rsidP="000F2D4B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963"/>
    <w:multiLevelType w:val="hybridMultilevel"/>
    <w:tmpl w:val="44000622"/>
    <w:lvl w:ilvl="0" w:tplc="B7585E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2C3"/>
    <w:multiLevelType w:val="hybridMultilevel"/>
    <w:tmpl w:val="F6DC0198"/>
    <w:lvl w:ilvl="0" w:tplc="A2C29A5A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attachedTemplate r:id="rId1"/>
  <w:stylePaneFormatFilter w:val="3F01"/>
  <w:stylePaneSortMethod w:val="0000"/>
  <w:defaultTabStop w:val="709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D7B5E"/>
    <w:rsid w:val="00000E8F"/>
    <w:rsid w:val="00027DF2"/>
    <w:rsid w:val="00035D04"/>
    <w:rsid w:val="0004034C"/>
    <w:rsid w:val="00043A12"/>
    <w:rsid w:val="00043CF3"/>
    <w:rsid w:val="00045734"/>
    <w:rsid w:val="000669C0"/>
    <w:rsid w:val="0008112A"/>
    <w:rsid w:val="000819D8"/>
    <w:rsid w:val="00094CCF"/>
    <w:rsid w:val="00095AA5"/>
    <w:rsid w:val="000B537A"/>
    <w:rsid w:val="000B5BA4"/>
    <w:rsid w:val="000B7B9C"/>
    <w:rsid w:val="000D32DC"/>
    <w:rsid w:val="000D3AB8"/>
    <w:rsid w:val="000D7347"/>
    <w:rsid w:val="000F2D4B"/>
    <w:rsid w:val="000F4D8F"/>
    <w:rsid w:val="000F6BF1"/>
    <w:rsid w:val="00100968"/>
    <w:rsid w:val="001022F1"/>
    <w:rsid w:val="00106AB7"/>
    <w:rsid w:val="00106C58"/>
    <w:rsid w:val="00106CEC"/>
    <w:rsid w:val="0012226B"/>
    <w:rsid w:val="001315D1"/>
    <w:rsid w:val="0013291D"/>
    <w:rsid w:val="001356D9"/>
    <w:rsid w:val="00137BF2"/>
    <w:rsid w:val="00141E1B"/>
    <w:rsid w:val="001519D3"/>
    <w:rsid w:val="00157309"/>
    <w:rsid w:val="001633C1"/>
    <w:rsid w:val="00171B87"/>
    <w:rsid w:val="00176CE3"/>
    <w:rsid w:val="00182B48"/>
    <w:rsid w:val="00190051"/>
    <w:rsid w:val="001939EF"/>
    <w:rsid w:val="001A50B8"/>
    <w:rsid w:val="001B6776"/>
    <w:rsid w:val="001D3693"/>
    <w:rsid w:val="001D5377"/>
    <w:rsid w:val="001E060E"/>
    <w:rsid w:val="001E0B16"/>
    <w:rsid w:val="00211B19"/>
    <w:rsid w:val="00217327"/>
    <w:rsid w:val="002221A0"/>
    <w:rsid w:val="0022518C"/>
    <w:rsid w:val="0023601C"/>
    <w:rsid w:val="00244734"/>
    <w:rsid w:val="00252A7E"/>
    <w:rsid w:val="0025688B"/>
    <w:rsid w:val="002637C2"/>
    <w:rsid w:val="00263E08"/>
    <w:rsid w:val="002663C2"/>
    <w:rsid w:val="00271C99"/>
    <w:rsid w:val="002734CF"/>
    <w:rsid w:val="00282333"/>
    <w:rsid w:val="0028442B"/>
    <w:rsid w:val="00286D53"/>
    <w:rsid w:val="00291F64"/>
    <w:rsid w:val="00295F07"/>
    <w:rsid w:val="002A139F"/>
    <w:rsid w:val="002A141C"/>
    <w:rsid w:val="002A3B51"/>
    <w:rsid w:val="002B7ED0"/>
    <w:rsid w:val="002C09B6"/>
    <w:rsid w:val="002C35AC"/>
    <w:rsid w:val="002D13B1"/>
    <w:rsid w:val="002D28DD"/>
    <w:rsid w:val="002D69B7"/>
    <w:rsid w:val="002D7A48"/>
    <w:rsid w:val="002E5767"/>
    <w:rsid w:val="002E6373"/>
    <w:rsid w:val="002F36B3"/>
    <w:rsid w:val="002F6DA2"/>
    <w:rsid w:val="00301207"/>
    <w:rsid w:val="003040F4"/>
    <w:rsid w:val="0030594C"/>
    <w:rsid w:val="00307D3E"/>
    <w:rsid w:val="003108CD"/>
    <w:rsid w:val="0031530B"/>
    <w:rsid w:val="00321865"/>
    <w:rsid w:val="00322681"/>
    <w:rsid w:val="00335B2A"/>
    <w:rsid w:val="0034515C"/>
    <w:rsid w:val="00357381"/>
    <w:rsid w:val="00357478"/>
    <w:rsid w:val="00360BC3"/>
    <w:rsid w:val="00362162"/>
    <w:rsid w:val="0039563F"/>
    <w:rsid w:val="00397E59"/>
    <w:rsid w:val="003B367B"/>
    <w:rsid w:val="003B79B0"/>
    <w:rsid w:val="003C1F70"/>
    <w:rsid w:val="003D594C"/>
    <w:rsid w:val="00412D14"/>
    <w:rsid w:val="004150A0"/>
    <w:rsid w:val="00416BD2"/>
    <w:rsid w:val="00422191"/>
    <w:rsid w:val="00423134"/>
    <w:rsid w:val="00434D38"/>
    <w:rsid w:val="00442B59"/>
    <w:rsid w:val="00443D9E"/>
    <w:rsid w:val="004447AB"/>
    <w:rsid w:val="00444878"/>
    <w:rsid w:val="00447C60"/>
    <w:rsid w:val="0045061F"/>
    <w:rsid w:val="0046182C"/>
    <w:rsid w:val="00461DE8"/>
    <w:rsid w:val="00475110"/>
    <w:rsid w:val="0047721A"/>
    <w:rsid w:val="00477AE2"/>
    <w:rsid w:val="0049459E"/>
    <w:rsid w:val="00494EB7"/>
    <w:rsid w:val="004953C9"/>
    <w:rsid w:val="004A1536"/>
    <w:rsid w:val="004A5AB1"/>
    <w:rsid w:val="004B1264"/>
    <w:rsid w:val="004B200B"/>
    <w:rsid w:val="004C05DB"/>
    <w:rsid w:val="004D6D19"/>
    <w:rsid w:val="004E2479"/>
    <w:rsid w:val="004E3DF3"/>
    <w:rsid w:val="004E6F89"/>
    <w:rsid w:val="004F0CF3"/>
    <w:rsid w:val="004F0F7E"/>
    <w:rsid w:val="004F5C81"/>
    <w:rsid w:val="0051491B"/>
    <w:rsid w:val="005158F8"/>
    <w:rsid w:val="005329B0"/>
    <w:rsid w:val="00534C1F"/>
    <w:rsid w:val="00542476"/>
    <w:rsid w:val="00564BF6"/>
    <w:rsid w:val="00567F4E"/>
    <w:rsid w:val="00570310"/>
    <w:rsid w:val="00571812"/>
    <w:rsid w:val="005742F2"/>
    <w:rsid w:val="00574F31"/>
    <w:rsid w:val="005778B6"/>
    <w:rsid w:val="00583113"/>
    <w:rsid w:val="005837AF"/>
    <w:rsid w:val="005A066B"/>
    <w:rsid w:val="005A6042"/>
    <w:rsid w:val="005B0576"/>
    <w:rsid w:val="005B065C"/>
    <w:rsid w:val="005B70FB"/>
    <w:rsid w:val="005C1612"/>
    <w:rsid w:val="005C388B"/>
    <w:rsid w:val="005D0D59"/>
    <w:rsid w:val="005D716A"/>
    <w:rsid w:val="005E1A82"/>
    <w:rsid w:val="005F048A"/>
    <w:rsid w:val="005F3209"/>
    <w:rsid w:val="005F3549"/>
    <w:rsid w:val="005F5A5C"/>
    <w:rsid w:val="00603BFB"/>
    <w:rsid w:val="00604369"/>
    <w:rsid w:val="0060572A"/>
    <w:rsid w:val="00614029"/>
    <w:rsid w:val="00615F09"/>
    <w:rsid w:val="00616C8C"/>
    <w:rsid w:val="00620041"/>
    <w:rsid w:val="00623FA9"/>
    <w:rsid w:val="0062687E"/>
    <w:rsid w:val="006313EC"/>
    <w:rsid w:val="00634BD6"/>
    <w:rsid w:val="0063527E"/>
    <w:rsid w:val="006405E9"/>
    <w:rsid w:val="00642EE5"/>
    <w:rsid w:val="006462D8"/>
    <w:rsid w:val="006638AA"/>
    <w:rsid w:val="00664644"/>
    <w:rsid w:val="00673BFD"/>
    <w:rsid w:val="00684F57"/>
    <w:rsid w:val="00685618"/>
    <w:rsid w:val="0069389A"/>
    <w:rsid w:val="00694E8B"/>
    <w:rsid w:val="006A012D"/>
    <w:rsid w:val="006A760F"/>
    <w:rsid w:val="006B5800"/>
    <w:rsid w:val="006B60B0"/>
    <w:rsid w:val="006C1897"/>
    <w:rsid w:val="006C76FF"/>
    <w:rsid w:val="006D4F3A"/>
    <w:rsid w:val="006E2150"/>
    <w:rsid w:val="006E2DCA"/>
    <w:rsid w:val="006E3B1F"/>
    <w:rsid w:val="006E3BF1"/>
    <w:rsid w:val="006F0963"/>
    <w:rsid w:val="006F1325"/>
    <w:rsid w:val="006F2115"/>
    <w:rsid w:val="006F3A94"/>
    <w:rsid w:val="0070329F"/>
    <w:rsid w:val="007205B6"/>
    <w:rsid w:val="00731135"/>
    <w:rsid w:val="0073257C"/>
    <w:rsid w:val="00755953"/>
    <w:rsid w:val="00757B35"/>
    <w:rsid w:val="00760B62"/>
    <w:rsid w:val="00760EE8"/>
    <w:rsid w:val="00764AA1"/>
    <w:rsid w:val="00765958"/>
    <w:rsid w:val="00766702"/>
    <w:rsid w:val="00776A74"/>
    <w:rsid w:val="00782D3D"/>
    <w:rsid w:val="00784971"/>
    <w:rsid w:val="00793DA5"/>
    <w:rsid w:val="0079725F"/>
    <w:rsid w:val="007A5E9D"/>
    <w:rsid w:val="007B0C05"/>
    <w:rsid w:val="007B1A5A"/>
    <w:rsid w:val="007B4B52"/>
    <w:rsid w:val="007C0827"/>
    <w:rsid w:val="007C597E"/>
    <w:rsid w:val="007F1410"/>
    <w:rsid w:val="007F2DD1"/>
    <w:rsid w:val="007F71E2"/>
    <w:rsid w:val="00813C5E"/>
    <w:rsid w:val="008143E8"/>
    <w:rsid w:val="0082781B"/>
    <w:rsid w:val="0083602A"/>
    <w:rsid w:val="008369F4"/>
    <w:rsid w:val="00836CB6"/>
    <w:rsid w:val="0084033E"/>
    <w:rsid w:val="008461B7"/>
    <w:rsid w:val="00847435"/>
    <w:rsid w:val="00857426"/>
    <w:rsid w:val="00857D2C"/>
    <w:rsid w:val="00862CAA"/>
    <w:rsid w:val="0086583B"/>
    <w:rsid w:val="00872A2B"/>
    <w:rsid w:val="0088441A"/>
    <w:rsid w:val="008849B1"/>
    <w:rsid w:val="008A3CF8"/>
    <w:rsid w:val="008A6EFA"/>
    <w:rsid w:val="008B4AB2"/>
    <w:rsid w:val="008C0B70"/>
    <w:rsid w:val="008D443F"/>
    <w:rsid w:val="008E0C53"/>
    <w:rsid w:val="008E48E7"/>
    <w:rsid w:val="008F40F0"/>
    <w:rsid w:val="00902022"/>
    <w:rsid w:val="00912025"/>
    <w:rsid w:val="0091293D"/>
    <w:rsid w:val="009259CA"/>
    <w:rsid w:val="0093034A"/>
    <w:rsid w:val="00932694"/>
    <w:rsid w:val="00933854"/>
    <w:rsid w:val="009356BE"/>
    <w:rsid w:val="0093713C"/>
    <w:rsid w:val="00944E11"/>
    <w:rsid w:val="00946A05"/>
    <w:rsid w:val="00954740"/>
    <w:rsid w:val="00965B2F"/>
    <w:rsid w:val="00967BE6"/>
    <w:rsid w:val="00970029"/>
    <w:rsid w:val="00976318"/>
    <w:rsid w:val="0099490D"/>
    <w:rsid w:val="009957C6"/>
    <w:rsid w:val="009A0839"/>
    <w:rsid w:val="009A3618"/>
    <w:rsid w:val="009A5FBB"/>
    <w:rsid w:val="009A749E"/>
    <w:rsid w:val="009B451C"/>
    <w:rsid w:val="009C04C4"/>
    <w:rsid w:val="009C4614"/>
    <w:rsid w:val="009D06A3"/>
    <w:rsid w:val="009D30A9"/>
    <w:rsid w:val="009D612E"/>
    <w:rsid w:val="009E68EC"/>
    <w:rsid w:val="009F0BD3"/>
    <w:rsid w:val="00A011E0"/>
    <w:rsid w:val="00A020E2"/>
    <w:rsid w:val="00A04B98"/>
    <w:rsid w:val="00A12EC1"/>
    <w:rsid w:val="00A16018"/>
    <w:rsid w:val="00A232B8"/>
    <w:rsid w:val="00A33C09"/>
    <w:rsid w:val="00A34E60"/>
    <w:rsid w:val="00A37281"/>
    <w:rsid w:val="00A4398D"/>
    <w:rsid w:val="00A43EA9"/>
    <w:rsid w:val="00A463D2"/>
    <w:rsid w:val="00A46A1A"/>
    <w:rsid w:val="00A479DC"/>
    <w:rsid w:val="00A5318C"/>
    <w:rsid w:val="00A5709B"/>
    <w:rsid w:val="00A574F0"/>
    <w:rsid w:val="00A6102F"/>
    <w:rsid w:val="00A6777A"/>
    <w:rsid w:val="00A7170D"/>
    <w:rsid w:val="00A76E08"/>
    <w:rsid w:val="00A807A5"/>
    <w:rsid w:val="00A815F6"/>
    <w:rsid w:val="00A83737"/>
    <w:rsid w:val="00A8542B"/>
    <w:rsid w:val="00A90B58"/>
    <w:rsid w:val="00A9236E"/>
    <w:rsid w:val="00AA4783"/>
    <w:rsid w:val="00AB2C84"/>
    <w:rsid w:val="00AB4227"/>
    <w:rsid w:val="00AB51E5"/>
    <w:rsid w:val="00AC7835"/>
    <w:rsid w:val="00AD111A"/>
    <w:rsid w:val="00AD6D0E"/>
    <w:rsid w:val="00AD7B5E"/>
    <w:rsid w:val="00AE05C8"/>
    <w:rsid w:val="00AE4CBD"/>
    <w:rsid w:val="00AF37F4"/>
    <w:rsid w:val="00AF482E"/>
    <w:rsid w:val="00B12987"/>
    <w:rsid w:val="00B140D8"/>
    <w:rsid w:val="00B2173F"/>
    <w:rsid w:val="00B228A5"/>
    <w:rsid w:val="00B271AE"/>
    <w:rsid w:val="00B35D94"/>
    <w:rsid w:val="00B35E85"/>
    <w:rsid w:val="00B457DD"/>
    <w:rsid w:val="00B5092E"/>
    <w:rsid w:val="00B67EA8"/>
    <w:rsid w:val="00BA12DC"/>
    <w:rsid w:val="00BA4129"/>
    <w:rsid w:val="00BA6484"/>
    <w:rsid w:val="00BC31FF"/>
    <w:rsid w:val="00BC4137"/>
    <w:rsid w:val="00BD06CB"/>
    <w:rsid w:val="00BD1C81"/>
    <w:rsid w:val="00BE38F5"/>
    <w:rsid w:val="00BE3ADE"/>
    <w:rsid w:val="00BF2507"/>
    <w:rsid w:val="00BF5089"/>
    <w:rsid w:val="00C03296"/>
    <w:rsid w:val="00C0344F"/>
    <w:rsid w:val="00C07084"/>
    <w:rsid w:val="00C12900"/>
    <w:rsid w:val="00C17FF4"/>
    <w:rsid w:val="00C3598B"/>
    <w:rsid w:val="00C52B59"/>
    <w:rsid w:val="00C555B9"/>
    <w:rsid w:val="00C55ABA"/>
    <w:rsid w:val="00C75318"/>
    <w:rsid w:val="00C77510"/>
    <w:rsid w:val="00C825FD"/>
    <w:rsid w:val="00CA4735"/>
    <w:rsid w:val="00CA4770"/>
    <w:rsid w:val="00CA52F0"/>
    <w:rsid w:val="00CA7148"/>
    <w:rsid w:val="00CB48C9"/>
    <w:rsid w:val="00CB4B99"/>
    <w:rsid w:val="00CC048A"/>
    <w:rsid w:val="00CC56AB"/>
    <w:rsid w:val="00CC61EB"/>
    <w:rsid w:val="00CE075B"/>
    <w:rsid w:val="00CE1C6E"/>
    <w:rsid w:val="00CE3201"/>
    <w:rsid w:val="00CE74FE"/>
    <w:rsid w:val="00CF2781"/>
    <w:rsid w:val="00CF3D8E"/>
    <w:rsid w:val="00CF3F2A"/>
    <w:rsid w:val="00CF793E"/>
    <w:rsid w:val="00D00DA0"/>
    <w:rsid w:val="00D02802"/>
    <w:rsid w:val="00D10EC2"/>
    <w:rsid w:val="00D11922"/>
    <w:rsid w:val="00D16885"/>
    <w:rsid w:val="00D176D6"/>
    <w:rsid w:val="00D2134C"/>
    <w:rsid w:val="00D35A92"/>
    <w:rsid w:val="00D36FE2"/>
    <w:rsid w:val="00D42756"/>
    <w:rsid w:val="00D45C36"/>
    <w:rsid w:val="00D50749"/>
    <w:rsid w:val="00D510E7"/>
    <w:rsid w:val="00D55677"/>
    <w:rsid w:val="00D55F0E"/>
    <w:rsid w:val="00D56E75"/>
    <w:rsid w:val="00D57FE4"/>
    <w:rsid w:val="00D61801"/>
    <w:rsid w:val="00D674DF"/>
    <w:rsid w:val="00D86543"/>
    <w:rsid w:val="00D86D9F"/>
    <w:rsid w:val="00D90DBB"/>
    <w:rsid w:val="00D921E2"/>
    <w:rsid w:val="00D95C96"/>
    <w:rsid w:val="00D96205"/>
    <w:rsid w:val="00DA22EA"/>
    <w:rsid w:val="00DB0BF2"/>
    <w:rsid w:val="00DB5DD9"/>
    <w:rsid w:val="00DC20E2"/>
    <w:rsid w:val="00DC448B"/>
    <w:rsid w:val="00DD3436"/>
    <w:rsid w:val="00DD5D0E"/>
    <w:rsid w:val="00DD6A26"/>
    <w:rsid w:val="00DE2634"/>
    <w:rsid w:val="00E0128B"/>
    <w:rsid w:val="00E0473D"/>
    <w:rsid w:val="00E061AF"/>
    <w:rsid w:val="00E150C3"/>
    <w:rsid w:val="00E15508"/>
    <w:rsid w:val="00E21BBE"/>
    <w:rsid w:val="00E24CDB"/>
    <w:rsid w:val="00E318D0"/>
    <w:rsid w:val="00E374BB"/>
    <w:rsid w:val="00E4235C"/>
    <w:rsid w:val="00E46822"/>
    <w:rsid w:val="00E5320B"/>
    <w:rsid w:val="00E549CD"/>
    <w:rsid w:val="00E62957"/>
    <w:rsid w:val="00E661F3"/>
    <w:rsid w:val="00E66E69"/>
    <w:rsid w:val="00E82F08"/>
    <w:rsid w:val="00E933CF"/>
    <w:rsid w:val="00E96915"/>
    <w:rsid w:val="00EB5ABA"/>
    <w:rsid w:val="00EB75B5"/>
    <w:rsid w:val="00EC49E9"/>
    <w:rsid w:val="00EC50DE"/>
    <w:rsid w:val="00ED6DC2"/>
    <w:rsid w:val="00EE1ADE"/>
    <w:rsid w:val="00EF0793"/>
    <w:rsid w:val="00EF2245"/>
    <w:rsid w:val="00EF6239"/>
    <w:rsid w:val="00F13516"/>
    <w:rsid w:val="00F25B0E"/>
    <w:rsid w:val="00F27774"/>
    <w:rsid w:val="00F30FD2"/>
    <w:rsid w:val="00F34CAA"/>
    <w:rsid w:val="00F35298"/>
    <w:rsid w:val="00F36CE9"/>
    <w:rsid w:val="00F37C9E"/>
    <w:rsid w:val="00F42D07"/>
    <w:rsid w:val="00F430E7"/>
    <w:rsid w:val="00F437D9"/>
    <w:rsid w:val="00F54A16"/>
    <w:rsid w:val="00F562E6"/>
    <w:rsid w:val="00F608F1"/>
    <w:rsid w:val="00F60F3F"/>
    <w:rsid w:val="00F72535"/>
    <w:rsid w:val="00F756F6"/>
    <w:rsid w:val="00F80895"/>
    <w:rsid w:val="00F81F6B"/>
    <w:rsid w:val="00F84BEF"/>
    <w:rsid w:val="00F92798"/>
    <w:rsid w:val="00F96686"/>
    <w:rsid w:val="00FA0ACB"/>
    <w:rsid w:val="00FA6198"/>
    <w:rsid w:val="00FC6AA2"/>
    <w:rsid w:val="00FD221D"/>
    <w:rsid w:val="00FF37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603BFB"/>
    <w:pPr>
      <w:tabs>
        <w:tab w:val="right" w:pos="425"/>
      </w:tabs>
      <w:ind w:left="567" w:hanging="567"/>
    </w:pPr>
    <w:rPr>
      <w:rFonts w:ascii="OfficinaSansITCStd Book" w:hAnsi="OfficinaSansITCStd Book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781"/>
    <w:pPr>
      <w:keepNext/>
      <w:keepLines/>
      <w:spacing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C4137"/>
    <w:pPr>
      <w:keepNext/>
      <w:spacing w:before="480" w:after="240"/>
      <w:outlineLvl w:val="1"/>
    </w:pPr>
    <w:rPr>
      <w:b/>
      <w:color w:val="A6A6A6" w:themeColor="background1" w:themeShade="A6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4137"/>
    <w:pPr>
      <w:keepNext/>
      <w:keepLines/>
      <w:spacing w:after="20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781"/>
    <w:rPr>
      <w:rFonts w:ascii="OfficinaSansITCStd Book" w:eastAsiaTheme="majorEastAsia" w:hAnsi="OfficinaSansITCStd Book" w:cstheme="majorBidi"/>
      <w:b/>
      <w:bCs/>
      <w:sz w:val="40"/>
      <w:szCs w:val="28"/>
    </w:rPr>
  </w:style>
  <w:style w:type="character" w:customStyle="1" w:styleId="berschrift2Zchn">
    <w:name w:val="Überschrift 2 Zchn"/>
    <w:link w:val="berschrift2"/>
    <w:rsid w:val="00BC4137"/>
    <w:rPr>
      <w:rFonts w:ascii="OfficinaSansITCStd Book" w:hAnsi="OfficinaSansITCStd Book"/>
      <w:b/>
      <w:color w:val="A6A6A6" w:themeColor="background1" w:themeShade="A6"/>
      <w:sz w:val="28"/>
    </w:rPr>
  </w:style>
  <w:style w:type="paragraph" w:customStyle="1" w:styleId="Bibelstelle">
    <w:name w:val="Bibelstelle"/>
    <w:basedOn w:val="Standard"/>
    <w:qFormat/>
    <w:rsid w:val="00E15508"/>
    <w:pPr>
      <w:tabs>
        <w:tab w:val="clear" w:pos="425"/>
        <w:tab w:val="right" w:pos="426"/>
        <w:tab w:val="right" w:pos="6577"/>
      </w:tabs>
    </w:pPr>
  </w:style>
  <w:style w:type="paragraph" w:customStyle="1" w:styleId="Rubrik">
    <w:name w:val="Rubrik"/>
    <w:basedOn w:val="Standard"/>
    <w:qFormat/>
    <w:rsid w:val="00570310"/>
    <w:pPr>
      <w:spacing w:after="120"/>
      <w:ind w:left="284"/>
      <w:jc w:val="both"/>
    </w:pPr>
    <w:rPr>
      <w:bCs/>
      <w:i/>
      <w:color w:val="C00000"/>
    </w:rPr>
  </w:style>
  <w:style w:type="character" w:customStyle="1" w:styleId="Stellenangabe">
    <w:name w:val="Stellenangabe"/>
    <w:basedOn w:val="Absatz-Standardschriftart"/>
    <w:uiPriority w:val="1"/>
    <w:qFormat/>
    <w:rsid w:val="00E15508"/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C0344F"/>
    <w:rPr>
      <w:rFonts w:ascii="Times New Roman" w:hAnsi="Times New Roman"/>
      <w:szCs w:val="24"/>
    </w:rPr>
  </w:style>
  <w:style w:type="table" w:styleId="Tabellengitternetz">
    <w:name w:val="Table Grid"/>
    <w:basedOn w:val="NormaleTabelle"/>
    <w:uiPriority w:val="59"/>
    <w:rsid w:val="00766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3CF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3CF"/>
    <w:rPr>
      <w:rFonts w:ascii="Times New Roman" w:hAnsi="Times New Roman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C1F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F70"/>
    <w:rPr>
      <w:rFonts w:ascii="OfficinaSansITCStd Book" w:hAnsi="OfficinaSansITCStd Book"/>
      <w:sz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1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F70"/>
    <w:rPr>
      <w:rFonts w:ascii="OfficinaSansITCStd Book" w:hAnsi="OfficinaSansITCStd Book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4137"/>
    <w:rPr>
      <w:rFonts w:ascii="OfficinaSansITCStd Book" w:eastAsiaTheme="majorEastAsia" w:hAnsi="OfficinaSansITCStd Book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-Vorlagen\FGA-Formula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CDED-0973-41ED-A607-6B0E3413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FGA-Formular.dotx</Template>
  <TotalTime>0</TotalTime>
  <Pages>4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>EmK</dc:subject>
  <dc:creator>Zero</dc:creator>
  <cp:keywords>ZK-D</cp:keywords>
  <dc:description>Fachgruppe für Gottesdienst und Agende</dc:description>
  <cp:lastModifiedBy>Zero</cp:lastModifiedBy>
  <cp:revision>3</cp:revision>
  <cp:lastPrinted>2022-11-18T15:31:00Z</cp:lastPrinted>
  <dcterms:created xsi:type="dcterms:W3CDTF">2025-03-14T15:24:00Z</dcterms:created>
  <dcterms:modified xsi:type="dcterms:W3CDTF">2025-03-14T16:14:00Z</dcterms:modified>
  <cp:category>Formular, freigegeben</cp:category>
  <cp:contentStatus>Erprobung</cp:contentStatus>
</cp:coreProperties>
</file>