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C1" w:rsidRDefault="00991D5B" w:rsidP="006C2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Hausgottesdienst </w:t>
      </w:r>
      <w:r w:rsidR="00D75EC1">
        <w:rPr>
          <w:rFonts w:cstheme="minorHAnsi"/>
          <w:b/>
        </w:rPr>
        <w:t>mit Kindern im Kindergartenalter</w:t>
      </w:r>
      <w:r w:rsidR="006C2D04">
        <w:rPr>
          <w:rFonts w:cstheme="minorHAnsi"/>
          <w:b/>
        </w:rPr>
        <w:t xml:space="preserve"> [Karfreitag]</w:t>
      </w:r>
    </w:p>
    <w:p w:rsidR="00D75EC1" w:rsidRDefault="00D75EC1" w:rsidP="00D75EC1">
      <w:pPr>
        <w:rPr>
          <w:rFonts w:cstheme="minorHAnsi"/>
        </w:rPr>
      </w:pPr>
      <w:r>
        <w:rPr>
          <w:rFonts w:cstheme="minorHAnsi"/>
          <w:u w:val="single"/>
        </w:rPr>
        <w:t>Material:</w:t>
      </w:r>
      <w:r>
        <w:rPr>
          <w:rFonts w:cstheme="minorHAnsi"/>
        </w:rPr>
        <w:t xml:space="preserve"> Kerz</w:t>
      </w:r>
      <w:r w:rsidR="0028244F">
        <w:rPr>
          <w:rFonts w:cstheme="minorHAnsi"/>
        </w:rPr>
        <w:t>e, Steine</w:t>
      </w:r>
      <w:r w:rsidR="00473553">
        <w:rPr>
          <w:rFonts w:cstheme="minorHAnsi"/>
        </w:rPr>
        <w:t xml:space="preserve"> (wenn keine echten Steine gesammelt werden können, kann man auch welche aus Pappe ausschneiden)</w:t>
      </w:r>
      <w:r w:rsidR="0028244F">
        <w:rPr>
          <w:rFonts w:cstheme="minorHAnsi"/>
        </w:rPr>
        <w:t>, Kinderbibel</w:t>
      </w:r>
      <w:r w:rsidR="00473553">
        <w:rPr>
          <w:rFonts w:cstheme="minorHAnsi"/>
        </w:rPr>
        <w:t>, Filzstifte,</w:t>
      </w:r>
      <w:r>
        <w:rPr>
          <w:rFonts w:cstheme="minorHAnsi"/>
        </w:rPr>
        <w:t xml:space="preserve"> evtl. Liederbuch und Instrument</w:t>
      </w:r>
    </w:p>
    <w:p w:rsidR="006C2D04" w:rsidRDefault="006C2D04" w:rsidP="00D75EC1">
      <w:pPr>
        <w:rPr>
          <w:b/>
        </w:rPr>
      </w:pPr>
      <w:bookmarkStart w:id="0" w:name="_GoBack"/>
      <w:bookmarkEnd w:id="0"/>
    </w:p>
    <w:p w:rsidR="006C2D04" w:rsidRDefault="006C2D04" w:rsidP="00D75EC1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:rsidR="00D75EC1" w:rsidRDefault="00D75EC1" w:rsidP="00D75EC1">
      <w:pPr>
        <w:pStyle w:val="Listenabsatz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Wir räumen das Zimmer auf</w:t>
      </w:r>
    </w:p>
    <w:p w:rsidR="00D75EC1" w:rsidRDefault="00D75EC1" w:rsidP="00D75EC1">
      <w:pPr>
        <w:pStyle w:val="Listenabsatz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Wir stellen alle elektronischen Geräte ab </w:t>
      </w:r>
    </w:p>
    <w:p w:rsidR="00D75EC1" w:rsidRDefault="00D75EC1" w:rsidP="00D75EC1">
      <w:pPr>
        <w:pStyle w:val="Listenabsatz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Wir zünden eine Kerze an und setzen uns gemeinsam hin</w:t>
      </w:r>
    </w:p>
    <w:p w:rsidR="00D75EC1" w:rsidRDefault="002545D2" w:rsidP="00D75EC1">
      <w:pPr>
        <w:pStyle w:val="Listenabsatz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Psalm</w:t>
      </w:r>
    </w:p>
    <w:p w:rsidR="00D75EC1" w:rsidRDefault="0059648F" w:rsidP="00D75EC1">
      <w:pPr>
        <w:pStyle w:val="Listenabsatz"/>
        <w:rPr>
          <w:rFonts w:cstheme="minorHAnsi"/>
        </w:rPr>
      </w:pPr>
      <w:r>
        <w:rPr>
          <w:rFonts w:cstheme="minorHAnsi"/>
        </w:rPr>
        <w:t xml:space="preserve">Heute ist Karfreitag. </w:t>
      </w:r>
      <w:r w:rsidR="002545D2">
        <w:rPr>
          <w:rFonts w:cstheme="minorHAnsi"/>
        </w:rPr>
        <w:t xml:space="preserve">Wir denken daran, wie Jesus gestorben ist. Heute ist ein trauriger Tag. Aber Gott ist trotzdem da. </w:t>
      </w:r>
    </w:p>
    <w:p w:rsidR="002545D2" w:rsidRDefault="002545D2" w:rsidP="00D75EC1">
      <w:pPr>
        <w:pStyle w:val="Listenabsatz"/>
        <w:rPr>
          <w:rFonts w:cstheme="minorHAnsi"/>
        </w:rPr>
      </w:pPr>
      <w:r>
        <w:rPr>
          <w:rFonts w:cstheme="minorHAnsi"/>
        </w:rPr>
        <w:t>In der Bibel steht:</w:t>
      </w:r>
    </w:p>
    <w:p w:rsidR="0059648F" w:rsidRDefault="0059648F" w:rsidP="00D75EC1">
      <w:pPr>
        <w:pStyle w:val="Listenabsatz"/>
        <w:rPr>
          <w:rFonts w:cstheme="minorHAnsi"/>
        </w:rPr>
      </w:pP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292"/>
      </w:tblGrid>
      <w:tr w:rsidR="00D75EC1" w:rsidTr="00D75EC1">
        <w:tc>
          <w:tcPr>
            <w:tcW w:w="4276" w:type="dxa"/>
          </w:tcPr>
          <w:p w:rsidR="00D75EC1" w:rsidRDefault="002545D2" w:rsidP="002545D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Alle meine Sorgen </w:t>
            </w:r>
          </w:p>
          <w:p w:rsidR="00D75EC1" w:rsidRDefault="00D75EC1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:rsidR="00D75EC1" w:rsidRDefault="002545D2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Hände greifen einen unsichtbaren Klumpen</w:t>
            </w:r>
          </w:p>
          <w:p w:rsidR="00D75EC1" w:rsidRDefault="00D75EC1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D75EC1" w:rsidTr="00D75EC1">
        <w:tc>
          <w:tcPr>
            <w:tcW w:w="4276" w:type="dxa"/>
          </w:tcPr>
          <w:p w:rsidR="00D75EC1" w:rsidRDefault="002545D2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Werfe ich auf dich</w:t>
            </w:r>
          </w:p>
          <w:p w:rsidR="00D75EC1" w:rsidRDefault="00D75EC1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:rsidR="00D75EC1" w:rsidRDefault="002545D2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Klumpen wie einen Basketball schleudern</w:t>
            </w:r>
          </w:p>
          <w:p w:rsidR="00D75EC1" w:rsidRDefault="00D75EC1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D75EC1" w:rsidTr="00D75EC1">
        <w:tc>
          <w:tcPr>
            <w:tcW w:w="4276" w:type="dxa"/>
          </w:tcPr>
          <w:p w:rsidR="00D75EC1" w:rsidRDefault="002545D2">
            <w:pPr>
              <w:rPr>
                <w:rFonts w:cstheme="minorHAnsi"/>
              </w:rPr>
            </w:pPr>
            <w:r>
              <w:rPr>
                <w:rFonts w:cstheme="minorHAnsi"/>
              </w:rPr>
              <w:t>Mein Gott</w:t>
            </w:r>
          </w:p>
          <w:p w:rsidR="00D75EC1" w:rsidRDefault="00D75EC1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  <w:hideMark/>
          </w:tcPr>
          <w:p w:rsidR="00D75EC1" w:rsidRDefault="002545D2">
            <w:pPr>
              <w:pStyle w:val="Listenabsatz"/>
              <w:ind w:left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Arme und Hände gehen nach oben gestreckt auseinander</w:t>
            </w:r>
          </w:p>
        </w:tc>
      </w:tr>
      <w:tr w:rsidR="002545D2" w:rsidTr="002545D2">
        <w:trPr>
          <w:trHeight w:val="48"/>
        </w:trPr>
        <w:tc>
          <w:tcPr>
            <w:tcW w:w="4276" w:type="dxa"/>
          </w:tcPr>
          <w:p w:rsidR="002545D2" w:rsidRDefault="002545D2">
            <w:pPr>
              <w:rPr>
                <w:rFonts w:cstheme="minorHAnsi"/>
              </w:rPr>
            </w:pPr>
            <w:r>
              <w:rPr>
                <w:rFonts w:cstheme="minorHAnsi"/>
              </w:rPr>
              <w:t>Denn du sorgst für mich</w:t>
            </w:r>
          </w:p>
        </w:tc>
        <w:tc>
          <w:tcPr>
            <w:tcW w:w="4292" w:type="dxa"/>
          </w:tcPr>
          <w:p w:rsidR="002545D2" w:rsidRDefault="002545D2">
            <w:pPr>
              <w:pStyle w:val="Listenabsatz"/>
              <w:ind w:left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Hände langsam übers Herz legen</w:t>
            </w:r>
          </w:p>
        </w:tc>
      </w:tr>
    </w:tbl>
    <w:p w:rsidR="00D75EC1" w:rsidRDefault="00D75EC1" w:rsidP="00D75EC1">
      <w:pPr>
        <w:pStyle w:val="Listenabsatz"/>
        <w:rPr>
          <w:rFonts w:cstheme="minorHAnsi"/>
        </w:rPr>
      </w:pPr>
    </w:p>
    <w:p w:rsidR="00D75EC1" w:rsidRDefault="00D75EC1" w:rsidP="00D75EC1">
      <w:pPr>
        <w:pStyle w:val="Listenabsatz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Lied (z.B. „</w:t>
      </w:r>
      <w:r w:rsidR="002545D2">
        <w:rPr>
          <w:rFonts w:cstheme="minorHAnsi"/>
        </w:rPr>
        <w:t>Er nahm mir meine Lasten und rollte sie ins Meer“</w:t>
      </w:r>
      <w:r w:rsidR="00991D5B">
        <w:rPr>
          <w:rFonts w:cstheme="minorHAnsi"/>
        </w:rPr>
        <w:t xml:space="preserve"> oder „Danke, Herr Jesus“ – Feiert Jesus Kids 12</w:t>
      </w:r>
      <w:r w:rsidR="002545D2">
        <w:rPr>
          <w:rFonts w:cstheme="minorHAnsi"/>
        </w:rPr>
        <w:t>)</w:t>
      </w:r>
    </w:p>
    <w:p w:rsidR="00D75EC1" w:rsidRDefault="00D75EC1" w:rsidP="00D75EC1">
      <w:pPr>
        <w:pStyle w:val="Listenabsatz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Gebet (</w:t>
      </w:r>
      <w:r w:rsidR="0028244F">
        <w:rPr>
          <w:rFonts w:cstheme="minorHAnsi"/>
        </w:rPr>
        <w:t xml:space="preserve">auf dem Tisch liegen einige Steine. Die Steine werden nacheinander genommen und zu einem Kreuz gelegt. Mit jedem Stein, der gelegt wird, wird ein eine Bitte/ein Dank an Gott gesprochen) </w:t>
      </w:r>
    </w:p>
    <w:p w:rsidR="006C2D04" w:rsidRDefault="006C2D04" w:rsidP="006C2D04">
      <w:pPr>
        <w:rPr>
          <w:b/>
        </w:rPr>
      </w:pPr>
    </w:p>
    <w:p w:rsidR="00D75EC1" w:rsidRDefault="006C2D04" w:rsidP="00D75EC1">
      <w:pPr>
        <w:rPr>
          <w:rFonts w:cstheme="minorHAnsi"/>
          <w:u w:val="single"/>
        </w:rPr>
      </w:pPr>
      <w:r w:rsidRPr="006C2D04">
        <w:rPr>
          <w:b/>
        </w:rPr>
        <w:t>Hören – Gott spricht zu uns</w:t>
      </w:r>
    </w:p>
    <w:p w:rsidR="00D75EC1" w:rsidRDefault="00D75EC1" w:rsidP="00D75EC1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Wir lesen eine Geschichte aus der Kinderbibel (</w:t>
      </w:r>
      <w:r w:rsidR="0028244F">
        <w:rPr>
          <w:rFonts w:cstheme="minorHAnsi"/>
        </w:rPr>
        <w:t>„Jesus stirbt am Kreuz“</w:t>
      </w:r>
      <w:r>
        <w:rPr>
          <w:rFonts w:cstheme="minorHAnsi"/>
        </w:rPr>
        <w:t>)</w:t>
      </w:r>
    </w:p>
    <w:p w:rsidR="00473553" w:rsidRDefault="00473553" w:rsidP="00D75EC1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Es ist wichtig, den Kindern zu vermitteln, dass die Geschichte hier nicht zu Ende ist: Jesus wird wieder auferstehen.</w:t>
      </w:r>
    </w:p>
    <w:p w:rsidR="0036051D" w:rsidRPr="00473553" w:rsidRDefault="00473553" w:rsidP="00473553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Es bleibt nicht dunkel und grau. Wir müssen nicht traurig bleiben. Das Leben wird wieder bunt. Deshalb können jetzt die Steine</w:t>
      </w:r>
      <w:r w:rsidR="0014576C" w:rsidRPr="00473553">
        <w:rPr>
          <w:rFonts w:cstheme="minorHAnsi"/>
        </w:rPr>
        <w:t>, die zuvor zum Kreuz gelegt wurden, mit Filzstiften angemalt werden.</w:t>
      </w:r>
      <w:r>
        <w:rPr>
          <w:rFonts w:cstheme="minorHAnsi"/>
        </w:rPr>
        <w:t xml:space="preserve"> Während des Malens ist Zeit, Fragen der Kinder zur Kreuzigung zu beantworten.</w:t>
      </w:r>
    </w:p>
    <w:p w:rsidR="00D75EC1" w:rsidRDefault="00D75EC1" w:rsidP="0014576C">
      <w:pPr>
        <w:pStyle w:val="Listenabsatz"/>
        <w:numPr>
          <w:ilvl w:val="0"/>
          <w:numId w:val="3"/>
        </w:numPr>
        <w:rPr>
          <w:rFonts w:cstheme="minorHAnsi"/>
        </w:rPr>
      </w:pPr>
      <w:r w:rsidRPr="0014576C">
        <w:rPr>
          <w:rFonts w:cstheme="minorHAnsi"/>
        </w:rPr>
        <w:t xml:space="preserve">Lied </w:t>
      </w:r>
      <w:r w:rsidR="0014576C" w:rsidRPr="0014576C">
        <w:rPr>
          <w:rFonts w:cstheme="minorHAnsi"/>
        </w:rPr>
        <w:t xml:space="preserve"> „Jesus kam für dich“</w:t>
      </w:r>
      <w:r w:rsidR="00991D5B">
        <w:rPr>
          <w:rFonts w:cstheme="minorHAnsi"/>
        </w:rPr>
        <w:t xml:space="preserve"> (Top 25,4)</w:t>
      </w:r>
    </w:p>
    <w:p w:rsidR="006C2D04" w:rsidRDefault="006C2D04" w:rsidP="006C2D04">
      <w:pPr>
        <w:rPr>
          <w:b/>
        </w:rPr>
      </w:pPr>
    </w:p>
    <w:p w:rsidR="006C2D04" w:rsidRPr="006C2D04" w:rsidRDefault="006C2D04" w:rsidP="006C2D04">
      <w:pPr>
        <w:rPr>
          <w:rFonts w:cstheme="minorHAnsi"/>
          <w:u w:val="single"/>
        </w:rPr>
      </w:pPr>
      <w:r w:rsidRPr="006C2D04">
        <w:rPr>
          <w:b/>
        </w:rPr>
        <w:t>Teilen – Gott verbindet uns miteinander</w:t>
      </w:r>
    </w:p>
    <w:p w:rsidR="006C2D04" w:rsidRDefault="0036051D" w:rsidP="006C2D04">
      <w:pPr>
        <w:pStyle w:val="Listenabsatz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lastRenderedPageBreak/>
        <w:t xml:space="preserve">Wir überlegen, ob es im Moment auch Leute gibt, die sich einsam und verlassen fühlen (wie Jesus am Kreuz). Vielleicht können wir sie später am Tag anrufen. </w:t>
      </w:r>
    </w:p>
    <w:p w:rsidR="006C2D04" w:rsidRPr="006C2D04" w:rsidRDefault="006C2D04" w:rsidP="006C2D04">
      <w:pPr>
        <w:pStyle w:val="Listenabsatz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Fürbittengebet: Wir fassen uns an den Händen und bitten Gott für diese einsamen Menschen. Jede/r darf einen oder mehrere Namen nennen. Darauf folgt direkt das:</w:t>
      </w:r>
    </w:p>
    <w:p w:rsidR="006C2D04" w:rsidRDefault="00D75EC1" w:rsidP="006C2D04">
      <w:pPr>
        <w:pStyle w:val="Listenabsatz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Vater unser </w:t>
      </w:r>
    </w:p>
    <w:p w:rsidR="006C2D04" w:rsidRDefault="006C2D04" w:rsidP="006C2D04">
      <w:pPr>
        <w:rPr>
          <w:b/>
        </w:rPr>
      </w:pPr>
    </w:p>
    <w:p w:rsidR="006C2D04" w:rsidRPr="006C2D04" w:rsidRDefault="006C2D04" w:rsidP="006C2D04">
      <w:pPr>
        <w:rPr>
          <w:rFonts w:cstheme="minorHAnsi"/>
        </w:rPr>
      </w:pPr>
      <w:r w:rsidRPr="006C2D04">
        <w:rPr>
          <w:b/>
        </w:rPr>
        <w:t>Weitergehen – Gott segnet uns</w:t>
      </w:r>
    </w:p>
    <w:p w:rsidR="00D75EC1" w:rsidRDefault="00D75EC1" w:rsidP="00D75EC1">
      <w:pPr>
        <w:pStyle w:val="Listenabsatz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6"/>
        <w:gridCol w:w="4502"/>
      </w:tblGrid>
      <w:tr w:rsidR="00D75EC1" w:rsidTr="00D75EC1">
        <w:tc>
          <w:tcPr>
            <w:tcW w:w="4066" w:type="dxa"/>
            <w:hideMark/>
          </w:tcPr>
          <w:p w:rsidR="00D75EC1" w:rsidRDefault="00D75EC1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hideMark/>
          </w:tcPr>
          <w:p w:rsidR="00D75EC1" w:rsidRDefault="00D75EC1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 zeigen</w:t>
            </w:r>
          </w:p>
        </w:tc>
      </w:tr>
      <w:tr w:rsidR="00D75EC1" w:rsidTr="00D75EC1">
        <w:tc>
          <w:tcPr>
            <w:tcW w:w="4066" w:type="dxa"/>
            <w:hideMark/>
          </w:tcPr>
          <w:p w:rsidR="00D75EC1" w:rsidRDefault="00D75EC1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hideMark/>
          </w:tcPr>
          <w:p w:rsidR="00D75EC1" w:rsidRDefault="00D75EC1">
            <w:pPr>
              <w:pStyle w:val="Listenabsatz"/>
              <w:ind w:left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D75EC1" w:rsidTr="00D75EC1">
        <w:tc>
          <w:tcPr>
            <w:tcW w:w="4066" w:type="dxa"/>
            <w:hideMark/>
          </w:tcPr>
          <w:p w:rsidR="00D75EC1" w:rsidRDefault="00D75EC1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das uns beschützt und fest zusammenhält.</w:t>
            </w:r>
          </w:p>
        </w:tc>
        <w:tc>
          <w:tcPr>
            <w:tcW w:w="4502" w:type="dxa"/>
            <w:hideMark/>
          </w:tcPr>
          <w:p w:rsidR="00D75EC1" w:rsidRDefault="00D75EC1">
            <w:pPr>
              <w:pStyle w:val="Listenabsatz"/>
              <w:ind w:left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D75EC1" w:rsidTr="00D75EC1">
        <w:tc>
          <w:tcPr>
            <w:tcW w:w="4066" w:type="dxa"/>
            <w:hideMark/>
          </w:tcPr>
          <w:p w:rsidR="00D75EC1" w:rsidRDefault="00D75EC1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hideMark/>
          </w:tcPr>
          <w:p w:rsidR="00D75EC1" w:rsidRDefault="00D75EC1">
            <w:pPr>
              <w:pStyle w:val="Listenabsatz"/>
              <w:ind w:left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Hände erhoben zeigen</w:t>
            </w:r>
          </w:p>
        </w:tc>
      </w:tr>
      <w:tr w:rsidR="00D75EC1" w:rsidTr="00D75EC1">
        <w:tc>
          <w:tcPr>
            <w:tcW w:w="4066" w:type="dxa"/>
            <w:hideMark/>
          </w:tcPr>
          <w:p w:rsidR="00D75EC1" w:rsidRDefault="00D75EC1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hideMark/>
          </w:tcPr>
          <w:p w:rsidR="00D75EC1" w:rsidRDefault="00D75EC1">
            <w:pPr>
              <w:pStyle w:val="Listenabsatz"/>
              <w:ind w:left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D75EC1" w:rsidTr="00D75EC1">
        <w:tc>
          <w:tcPr>
            <w:tcW w:w="4066" w:type="dxa"/>
            <w:hideMark/>
          </w:tcPr>
          <w:p w:rsidR="00D75EC1" w:rsidRDefault="00D75EC1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  <w:hideMark/>
          </w:tcPr>
          <w:p w:rsidR="00D75EC1" w:rsidRDefault="00D75EC1">
            <w:pPr>
              <w:pStyle w:val="Listenabsatz"/>
              <w:ind w:left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auf das Gegenüber zeigen</w:t>
            </w:r>
          </w:p>
        </w:tc>
      </w:tr>
      <w:tr w:rsidR="00D75EC1" w:rsidTr="00D75EC1">
        <w:tc>
          <w:tcPr>
            <w:tcW w:w="4066" w:type="dxa"/>
            <w:hideMark/>
          </w:tcPr>
          <w:p w:rsidR="00D75EC1" w:rsidRDefault="00D75EC1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und mich</w:t>
            </w:r>
          </w:p>
        </w:tc>
        <w:tc>
          <w:tcPr>
            <w:tcW w:w="4502" w:type="dxa"/>
            <w:hideMark/>
          </w:tcPr>
          <w:p w:rsidR="00D75EC1" w:rsidRDefault="00D75EC1">
            <w:pPr>
              <w:pStyle w:val="Listenabsatz"/>
              <w:ind w:left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auf sich selbst zeigen</w:t>
            </w:r>
          </w:p>
        </w:tc>
      </w:tr>
      <w:tr w:rsidR="00D75EC1" w:rsidTr="00D75EC1">
        <w:tc>
          <w:tcPr>
            <w:tcW w:w="4066" w:type="dxa"/>
            <w:hideMark/>
          </w:tcPr>
          <w:p w:rsidR="00D75EC1" w:rsidRDefault="00D75EC1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  <w:hideMark/>
          </w:tcPr>
          <w:p w:rsidR="00D75EC1" w:rsidRDefault="00D75EC1">
            <w:pPr>
              <w:pStyle w:val="Listenabsatz"/>
              <w:ind w:left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mit den Händen einen Kreis beschreiben</w:t>
            </w:r>
          </w:p>
        </w:tc>
      </w:tr>
      <w:tr w:rsidR="00D75EC1" w:rsidTr="00D75EC1">
        <w:tc>
          <w:tcPr>
            <w:tcW w:w="4066" w:type="dxa"/>
            <w:hideMark/>
          </w:tcPr>
          <w:p w:rsidR="00D75EC1" w:rsidRDefault="00D75EC1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Amen</w:t>
            </w:r>
          </w:p>
        </w:tc>
        <w:tc>
          <w:tcPr>
            <w:tcW w:w="4502" w:type="dxa"/>
            <w:hideMark/>
          </w:tcPr>
          <w:p w:rsidR="00D75EC1" w:rsidRDefault="00D75EC1">
            <w:pPr>
              <w:pStyle w:val="Listenabsatz"/>
              <w:ind w:left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(Hände falten)</w:t>
            </w:r>
          </w:p>
        </w:tc>
      </w:tr>
    </w:tbl>
    <w:p w:rsidR="00D75EC1" w:rsidRDefault="00D75EC1" w:rsidP="00D75EC1">
      <w:pPr>
        <w:pStyle w:val="Listenabsatz"/>
        <w:rPr>
          <w:rFonts w:cstheme="minorHAnsi"/>
        </w:rPr>
      </w:pPr>
    </w:p>
    <w:p w:rsidR="00D75EC1" w:rsidRPr="002D41DE" w:rsidRDefault="002D41DE" w:rsidP="002D41DE">
      <w:pPr>
        <w:pStyle w:val="Listenabsatz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1 Minute Stille (wenn es die Konzentration der Kinder zulässt)</w:t>
      </w:r>
    </w:p>
    <w:p w:rsidR="00D75EC1" w:rsidRDefault="00D75EC1" w:rsidP="00D75EC1">
      <w:pPr>
        <w:rPr>
          <w:rFonts w:cstheme="minorHAnsi"/>
        </w:rPr>
      </w:pPr>
    </w:p>
    <w:p w:rsidR="00ED6412" w:rsidRDefault="00ED6412"/>
    <w:sectPr w:rsidR="00ED64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608F"/>
    <w:multiLevelType w:val="hybridMultilevel"/>
    <w:tmpl w:val="5644D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876E9"/>
    <w:multiLevelType w:val="hybridMultilevel"/>
    <w:tmpl w:val="6FC417E4"/>
    <w:lvl w:ilvl="0" w:tplc="826291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10605"/>
    <w:multiLevelType w:val="hybridMultilevel"/>
    <w:tmpl w:val="5C1892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C1"/>
    <w:rsid w:val="0014576C"/>
    <w:rsid w:val="002545D2"/>
    <w:rsid w:val="002731B5"/>
    <w:rsid w:val="0028244F"/>
    <w:rsid w:val="002D41DE"/>
    <w:rsid w:val="0036051D"/>
    <w:rsid w:val="00473553"/>
    <w:rsid w:val="0059648F"/>
    <w:rsid w:val="006C2D04"/>
    <w:rsid w:val="0097477C"/>
    <w:rsid w:val="00991D5B"/>
    <w:rsid w:val="00D75EC1"/>
    <w:rsid w:val="00ED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5EC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5EC1"/>
    <w:pPr>
      <w:ind w:left="720"/>
      <w:contextualSpacing/>
    </w:pPr>
  </w:style>
  <w:style w:type="character" w:customStyle="1" w:styleId="st">
    <w:name w:val="st"/>
    <w:basedOn w:val="Absatz-Standardschriftart"/>
    <w:rsid w:val="00D75EC1"/>
  </w:style>
  <w:style w:type="table" w:styleId="Tabellenraster">
    <w:name w:val="Table Grid"/>
    <w:basedOn w:val="NormaleTabelle"/>
    <w:uiPriority w:val="59"/>
    <w:rsid w:val="00D75E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5EC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5EC1"/>
    <w:pPr>
      <w:ind w:left="720"/>
      <w:contextualSpacing/>
    </w:pPr>
  </w:style>
  <w:style w:type="character" w:customStyle="1" w:styleId="st">
    <w:name w:val="st"/>
    <w:basedOn w:val="Absatz-Standardschriftart"/>
    <w:rsid w:val="00D75EC1"/>
  </w:style>
  <w:style w:type="table" w:styleId="Tabellenraster">
    <w:name w:val="Table Grid"/>
    <w:basedOn w:val="NormaleTabelle"/>
    <w:uiPriority w:val="59"/>
    <w:rsid w:val="00D75E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Lüken</dc:creator>
  <cp:lastModifiedBy>Miriam Lüken</cp:lastModifiedBy>
  <cp:revision>6</cp:revision>
  <dcterms:created xsi:type="dcterms:W3CDTF">2020-03-31T18:44:00Z</dcterms:created>
  <dcterms:modified xsi:type="dcterms:W3CDTF">2020-04-02T18:24:00Z</dcterms:modified>
</cp:coreProperties>
</file>