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C7574" w14:textId="77777777" w:rsidR="00943F4F" w:rsidRPr="00552EE7" w:rsidRDefault="00943F4F" w:rsidP="0094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552EE7">
        <w:rPr>
          <w:rFonts w:cstheme="minorHAnsi"/>
          <w:b/>
        </w:rPr>
        <w:t xml:space="preserve">Hausgottesdienst mit Kindern: Die Taufe des </w:t>
      </w:r>
      <w:r w:rsidR="00176560">
        <w:rPr>
          <w:rFonts w:cstheme="minorHAnsi"/>
          <w:b/>
        </w:rPr>
        <w:t>Äthiopiers</w:t>
      </w:r>
    </w:p>
    <w:p w14:paraId="76E2D0C2" w14:textId="77777777" w:rsidR="00943F4F" w:rsidRPr="00552EE7" w:rsidRDefault="00943F4F" w:rsidP="00943F4F">
      <w:pPr>
        <w:rPr>
          <w:rFonts w:cstheme="minorHAnsi"/>
        </w:rPr>
      </w:pPr>
      <w:r w:rsidRPr="00552EE7">
        <w:rPr>
          <w:rFonts w:cstheme="minorHAnsi"/>
          <w:u w:val="single"/>
        </w:rPr>
        <w:t>Material:</w:t>
      </w:r>
      <w:r w:rsidRPr="00552EE7">
        <w:rPr>
          <w:rFonts w:cstheme="minorHAnsi"/>
        </w:rPr>
        <w:t xml:space="preserve"> Kerze, (Kinder)</w:t>
      </w:r>
      <w:proofErr w:type="spellStart"/>
      <w:r w:rsidRPr="00552EE7">
        <w:rPr>
          <w:rFonts w:cstheme="minorHAnsi"/>
        </w:rPr>
        <w:t>bib</w:t>
      </w:r>
      <w:r w:rsidR="006E0BD8">
        <w:rPr>
          <w:rFonts w:cstheme="minorHAnsi"/>
        </w:rPr>
        <w:t>el</w:t>
      </w:r>
      <w:proofErr w:type="spellEnd"/>
      <w:r w:rsidR="00552EE7" w:rsidRPr="00552EE7">
        <w:rPr>
          <w:rFonts w:cstheme="minorHAnsi"/>
        </w:rPr>
        <w:t>, Weltkarte o.ä.</w:t>
      </w:r>
      <w:r w:rsidRPr="00552EE7">
        <w:rPr>
          <w:rFonts w:cstheme="minorHAnsi"/>
        </w:rPr>
        <w:t>, evtl. Liederbuch und Instrument</w:t>
      </w:r>
    </w:p>
    <w:p w14:paraId="766F98B6" w14:textId="77777777" w:rsidR="00943F4F" w:rsidRPr="00552EE7" w:rsidRDefault="00943F4F" w:rsidP="00943F4F">
      <w:pPr>
        <w:rPr>
          <w:rFonts w:cstheme="minorHAnsi"/>
        </w:rPr>
      </w:pPr>
      <w:r w:rsidRPr="00552EE7">
        <w:rPr>
          <w:rFonts w:cstheme="minorHAnsi"/>
          <w:b/>
        </w:rPr>
        <w:t>Ankommen – Gott bringt uns zusammen</w:t>
      </w:r>
    </w:p>
    <w:p w14:paraId="3242703C" w14:textId="77777777" w:rsidR="00943F4F" w:rsidRPr="00552EE7" w:rsidRDefault="00943F4F" w:rsidP="00943F4F">
      <w:pPr>
        <w:pStyle w:val="Listenabsatz"/>
        <w:numPr>
          <w:ilvl w:val="0"/>
          <w:numId w:val="1"/>
        </w:numPr>
        <w:rPr>
          <w:rFonts w:cstheme="minorHAnsi"/>
        </w:rPr>
      </w:pPr>
      <w:r w:rsidRPr="00552EE7">
        <w:rPr>
          <w:rFonts w:cstheme="minorHAnsi"/>
        </w:rPr>
        <w:t>Wir räumen das Zimmer auf</w:t>
      </w:r>
    </w:p>
    <w:p w14:paraId="39D879DA" w14:textId="77777777" w:rsidR="00943F4F" w:rsidRPr="00552EE7" w:rsidRDefault="00943F4F" w:rsidP="00943F4F">
      <w:pPr>
        <w:pStyle w:val="Listenabsatz"/>
        <w:numPr>
          <w:ilvl w:val="0"/>
          <w:numId w:val="1"/>
        </w:numPr>
        <w:rPr>
          <w:rFonts w:cstheme="minorHAnsi"/>
        </w:rPr>
      </w:pPr>
      <w:r w:rsidRPr="00552EE7">
        <w:rPr>
          <w:rFonts w:cstheme="minorHAnsi"/>
        </w:rPr>
        <w:t>Wir stellen alle elektronischen Geräte ab</w:t>
      </w:r>
    </w:p>
    <w:p w14:paraId="40C761AF" w14:textId="77777777" w:rsidR="00943F4F" w:rsidRPr="00552EE7" w:rsidRDefault="00943F4F" w:rsidP="00943F4F">
      <w:pPr>
        <w:pStyle w:val="Listenabsatz"/>
        <w:numPr>
          <w:ilvl w:val="0"/>
          <w:numId w:val="1"/>
        </w:numPr>
        <w:rPr>
          <w:rFonts w:cstheme="minorHAnsi"/>
        </w:rPr>
      </w:pPr>
      <w:r w:rsidRPr="00552EE7">
        <w:rPr>
          <w:rFonts w:cstheme="minorHAnsi"/>
        </w:rPr>
        <w:t>Wir zünden eine Kerze an und setzen uns gemeinsam hin</w:t>
      </w:r>
    </w:p>
    <w:p w14:paraId="3BFB46F9" w14:textId="77777777" w:rsidR="00943F4F" w:rsidRPr="00552EE7" w:rsidRDefault="00943F4F" w:rsidP="00943F4F">
      <w:pPr>
        <w:pStyle w:val="Listenabsatz"/>
        <w:numPr>
          <w:ilvl w:val="0"/>
          <w:numId w:val="1"/>
        </w:numPr>
        <w:rPr>
          <w:rFonts w:cstheme="minorHAnsi"/>
        </w:rPr>
      </w:pPr>
      <w:r w:rsidRPr="00552EE7">
        <w:rPr>
          <w:rFonts w:cstheme="minorHAnsi"/>
        </w:rPr>
        <w:t>Votum mit Bewegungen</w:t>
      </w:r>
    </w:p>
    <w:p w14:paraId="31DE947A" w14:textId="77777777" w:rsidR="00943F4F" w:rsidRPr="00552EE7" w:rsidRDefault="00943F4F" w:rsidP="00943F4F">
      <w:pPr>
        <w:pStyle w:val="Listenabsatz"/>
        <w:rPr>
          <w:rFonts w:cstheme="minorHAnsi"/>
        </w:rPr>
      </w:pPr>
      <w:r w:rsidRPr="00552EE7">
        <w:rPr>
          <w:rFonts w:cstheme="minorHAnsi"/>
        </w:rPr>
        <w:t xml:space="preserve">„Wir feiern jetzt zusammen Gottesdienst. Andere feiern auch Gottesdienst bei sich zu Hause. Gott lädt uns sein. Darum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  <w:gridCol w:w="4186"/>
      </w:tblGrid>
      <w:tr w:rsidR="00943F4F" w:rsidRPr="00552EE7" w14:paraId="7EEDC9AD" w14:textId="77777777" w:rsidTr="00202252">
        <w:tc>
          <w:tcPr>
            <w:tcW w:w="4276" w:type="dxa"/>
          </w:tcPr>
          <w:p w14:paraId="42F2D3E1" w14:textId="77777777" w:rsidR="00943F4F" w:rsidRPr="00552EE7" w:rsidRDefault="00943F4F" w:rsidP="00202252">
            <w:pPr>
              <w:rPr>
                <w:rFonts w:cstheme="minorHAnsi"/>
              </w:rPr>
            </w:pPr>
            <w:r w:rsidRPr="00552EE7">
              <w:rPr>
                <w:rFonts w:cstheme="minorHAnsi"/>
              </w:rPr>
              <w:t xml:space="preserve">im Namen Gottes, </w:t>
            </w:r>
          </w:p>
          <w:p w14:paraId="78B7241E" w14:textId="77777777" w:rsidR="00943F4F" w:rsidRPr="00552EE7" w:rsidRDefault="00943F4F" w:rsidP="00202252">
            <w:pPr>
              <w:rPr>
                <w:rFonts w:cstheme="minorHAnsi"/>
              </w:rPr>
            </w:pPr>
            <w:r w:rsidRPr="00552EE7">
              <w:rPr>
                <w:rFonts w:cstheme="minorHAnsi"/>
              </w:rPr>
              <w:t xml:space="preserve">des Schöpfers, </w:t>
            </w:r>
          </w:p>
          <w:p w14:paraId="24F19ABF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der die ganze Welt gemacht hat</w:t>
            </w:r>
            <w:r w:rsidR="00CE639A">
              <w:rPr>
                <w:rFonts w:cstheme="minorHAnsi"/>
              </w:rPr>
              <w:t>,</w:t>
            </w:r>
          </w:p>
        </w:tc>
        <w:tc>
          <w:tcPr>
            <w:tcW w:w="4292" w:type="dxa"/>
          </w:tcPr>
          <w:p w14:paraId="63CA5100" w14:textId="77777777" w:rsidR="00943F4F" w:rsidRPr="00552EE7" w:rsidRDefault="00943F4F" w:rsidP="00202252">
            <w:pPr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mit den Armen einen Kreis beschreiben</w:t>
            </w:r>
          </w:p>
          <w:p w14:paraId="63924F01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943F4F" w:rsidRPr="00552EE7" w14:paraId="62C7792E" w14:textId="77777777" w:rsidTr="00202252">
        <w:tc>
          <w:tcPr>
            <w:tcW w:w="4276" w:type="dxa"/>
          </w:tcPr>
          <w:p w14:paraId="035EFCC5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 xml:space="preserve">und im Namen Gottes, </w:t>
            </w:r>
          </w:p>
          <w:p w14:paraId="6E13BC0C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 xml:space="preserve">des Sohnes Jesus Christus, </w:t>
            </w:r>
          </w:p>
          <w:p w14:paraId="06221831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der uns lieb hat</w:t>
            </w:r>
            <w:r w:rsidR="00CE639A">
              <w:rPr>
                <w:rFonts w:cstheme="minorHAnsi"/>
              </w:rPr>
              <w:t>,</w:t>
            </w:r>
          </w:p>
        </w:tc>
        <w:tc>
          <w:tcPr>
            <w:tcW w:w="4292" w:type="dxa"/>
          </w:tcPr>
          <w:p w14:paraId="6506BEC7" w14:textId="77777777" w:rsidR="00943F4F" w:rsidRPr="00552EE7" w:rsidRDefault="00943F4F" w:rsidP="00202252">
            <w:pPr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Hände kreuzen am Herzen</w:t>
            </w:r>
          </w:p>
          <w:p w14:paraId="4ED1D439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943F4F" w:rsidRPr="00552EE7" w14:paraId="4F8573FD" w14:textId="77777777" w:rsidTr="00202252">
        <w:tc>
          <w:tcPr>
            <w:tcW w:w="4276" w:type="dxa"/>
          </w:tcPr>
          <w:p w14:paraId="1980B7D3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und im Namen Gottes</w:t>
            </w:r>
          </w:p>
          <w:p w14:paraId="7A18D285" w14:textId="77777777" w:rsidR="00943F4F" w:rsidRPr="00552EE7" w:rsidRDefault="00943F4F" w:rsidP="00202252">
            <w:pPr>
              <w:rPr>
                <w:rFonts w:cstheme="minorHAnsi"/>
              </w:rPr>
            </w:pPr>
            <w:r w:rsidRPr="00552EE7">
              <w:rPr>
                <w:rFonts w:cstheme="minorHAnsi"/>
              </w:rPr>
              <w:t xml:space="preserve">des Heiligen Geistes, </w:t>
            </w:r>
          </w:p>
          <w:p w14:paraId="2551335A" w14:textId="77777777" w:rsidR="00943F4F" w:rsidRPr="00552EE7" w:rsidRDefault="00943F4F" w:rsidP="00202252">
            <w:pPr>
              <w:rPr>
                <w:rFonts w:cstheme="minorHAnsi"/>
              </w:rPr>
            </w:pPr>
            <w:r w:rsidRPr="00552EE7">
              <w:rPr>
                <w:rFonts w:cstheme="minorHAnsi"/>
              </w:rPr>
              <w:t xml:space="preserve">der uns stark macht. </w:t>
            </w:r>
          </w:p>
          <w:p w14:paraId="372BC110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Amen“</w:t>
            </w:r>
          </w:p>
        </w:tc>
        <w:tc>
          <w:tcPr>
            <w:tcW w:w="4292" w:type="dxa"/>
          </w:tcPr>
          <w:p w14:paraId="249A5396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Bizeps zeigen</w:t>
            </w:r>
          </w:p>
        </w:tc>
      </w:tr>
    </w:tbl>
    <w:p w14:paraId="4DBF8A39" w14:textId="77777777" w:rsidR="00943F4F" w:rsidRPr="00552EE7" w:rsidRDefault="00943F4F" w:rsidP="00943F4F">
      <w:pPr>
        <w:pStyle w:val="Listenabsatz"/>
        <w:rPr>
          <w:rFonts w:cstheme="minorHAnsi"/>
        </w:rPr>
      </w:pPr>
    </w:p>
    <w:p w14:paraId="48269A54" w14:textId="77777777" w:rsidR="00943F4F" w:rsidRPr="00552EE7" w:rsidRDefault="00943F4F" w:rsidP="00552EE7">
      <w:pPr>
        <w:pStyle w:val="Listenabsatz"/>
        <w:numPr>
          <w:ilvl w:val="0"/>
          <w:numId w:val="4"/>
        </w:numPr>
        <w:spacing w:after="0"/>
        <w:ind w:left="714" w:hanging="357"/>
        <w:rPr>
          <w:rFonts w:cstheme="minorHAnsi"/>
        </w:rPr>
      </w:pPr>
      <w:r w:rsidRPr="00552EE7">
        <w:rPr>
          <w:rFonts w:cstheme="minorHAnsi"/>
        </w:rPr>
        <w:t>Lied (z.B. „</w:t>
      </w:r>
      <w:r w:rsidR="004B479B" w:rsidRPr="00552EE7">
        <w:rPr>
          <w:rFonts w:cstheme="minorHAnsi"/>
        </w:rPr>
        <w:t>Wir sind hier zusammen in Jesu Namen“ EM 432</w:t>
      </w:r>
      <w:r w:rsidRPr="00552EE7">
        <w:rPr>
          <w:rFonts w:cstheme="minorHAnsi"/>
        </w:rPr>
        <w:t>)</w:t>
      </w:r>
    </w:p>
    <w:p w14:paraId="0BFB5865" w14:textId="77777777" w:rsidR="00552EE7" w:rsidRPr="00552EE7" w:rsidRDefault="00552EE7" w:rsidP="00552EE7">
      <w:pPr>
        <w:pStyle w:val="berschrift8"/>
        <w:numPr>
          <w:ilvl w:val="0"/>
          <w:numId w:val="1"/>
        </w:numPr>
        <w:ind w:left="714" w:hanging="357"/>
        <w:rPr>
          <w:rFonts w:asciiTheme="minorHAnsi" w:hAnsiTheme="minorHAnsi" w:cstheme="minorHAnsi"/>
          <w:i w:val="0"/>
          <w:sz w:val="22"/>
          <w:szCs w:val="22"/>
        </w:rPr>
      </w:pPr>
      <w:r w:rsidRPr="00552EE7">
        <w:rPr>
          <w:rFonts w:asciiTheme="minorHAnsi" w:hAnsiTheme="minorHAnsi" w:cstheme="minorHAnsi"/>
          <w:i w:val="0"/>
          <w:sz w:val="22"/>
          <w:szCs w:val="22"/>
        </w:rPr>
        <w:t>Gebet</w:t>
      </w:r>
    </w:p>
    <w:p w14:paraId="447ABFEE" w14:textId="77777777" w:rsidR="00CE639A" w:rsidRPr="00CE639A" w:rsidRDefault="00552EE7" w:rsidP="00CE639A">
      <w:pPr>
        <w:pStyle w:val="berschrift8"/>
        <w:ind w:left="720" w:firstLine="0"/>
        <w:rPr>
          <w:rFonts w:asciiTheme="minorHAnsi" w:hAnsiTheme="minorHAnsi" w:cstheme="minorHAnsi"/>
          <w:sz w:val="22"/>
          <w:szCs w:val="22"/>
          <w:lang w:val="de-AT"/>
        </w:rPr>
      </w:pPr>
      <w:r w:rsidRPr="00552EE7">
        <w:rPr>
          <w:rFonts w:asciiTheme="minorHAnsi" w:hAnsiTheme="minorHAnsi" w:cstheme="minorHAnsi"/>
          <w:sz w:val="22"/>
          <w:szCs w:val="22"/>
        </w:rPr>
        <w:t xml:space="preserve">Heute lesen wir eine Geschichte, in der sich zwei Leute auf den Weg gemacht haben. Sie haben gemerkt: Gott ist dabei. Darum geht es auch in unserem Gebet. Der Satz „Auf allen meinen Wegen </w:t>
      </w:r>
      <w:r w:rsidRPr="00552EE7">
        <w:rPr>
          <w:rFonts w:asciiTheme="minorHAnsi" w:hAnsiTheme="minorHAnsi" w:cstheme="minorHAnsi"/>
          <w:sz w:val="22"/>
          <w:szCs w:val="22"/>
          <w:lang w:val="de-AT"/>
        </w:rPr>
        <w:t xml:space="preserve">bist du, Gott, mein Licht“ </w:t>
      </w:r>
      <w:r>
        <w:rPr>
          <w:rFonts w:asciiTheme="minorHAnsi" w:hAnsiTheme="minorHAnsi" w:cstheme="minorHAnsi"/>
          <w:sz w:val="22"/>
          <w:szCs w:val="22"/>
          <w:lang w:val="de-AT"/>
        </w:rPr>
        <w:t>kommt immer wieder vor und alle</w:t>
      </w:r>
      <w:r w:rsidRPr="00552EE7">
        <w:rPr>
          <w:rFonts w:asciiTheme="minorHAnsi" w:hAnsiTheme="minorHAnsi" w:cstheme="minorHAnsi"/>
          <w:sz w:val="22"/>
          <w:szCs w:val="22"/>
          <w:lang w:val="de-AT"/>
        </w:rPr>
        <w:t xml:space="preserve"> können </w:t>
      </w:r>
      <w:r>
        <w:rPr>
          <w:rFonts w:asciiTheme="minorHAnsi" w:hAnsiTheme="minorHAnsi" w:cstheme="minorHAnsi"/>
          <w:sz w:val="22"/>
          <w:szCs w:val="22"/>
          <w:lang w:val="de-AT"/>
        </w:rPr>
        <w:t>ihn</w:t>
      </w:r>
      <w:r w:rsidRPr="00552EE7">
        <w:rPr>
          <w:rFonts w:asciiTheme="minorHAnsi" w:hAnsiTheme="minorHAnsi" w:cstheme="minorHAnsi"/>
          <w:sz w:val="22"/>
          <w:szCs w:val="22"/>
          <w:lang w:val="de-AT"/>
        </w:rPr>
        <w:t xml:space="preserve"> gemeinsam sprechen. </w:t>
      </w:r>
    </w:p>
    <w:p w14:paraId="3421F1DE" w14:textId="77777777" w:rsidR="00552EE7" w:rsidRPr="00CE639A" w:rsidRDefault="00CE639A" w:rsidP="00CE639A">
      <w:pPr>
        <w:pStyle w:val="berschrift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552EE7" w:rsidRPr="00552EE7">
        <w:rPr>
          <w:rFonts w:asciiTheme="minorHAnsi" w:hAnsiTheme="minorHAnsi" w:cstheme="minorHAnsi"/>
          <w:sz w:val="22"/>
          <w:szCs w:val="22"/>
        </w:rPr>
        <w:t>Auf allen meinen Wegen</w:t>
      </w:r>
      <w:r w:rsidRPr="00CE639A">
        <w:rPr>
          <w:rFonts w:asciiTheme="minorHAnsi" w:hAnsiTheme="minorHAnsi" w:cstheme="minorHAnsi"/>
          <w:sz w:val="22"/>
          <w:szCs w:val="22"/>
        </w:rPr>
        <w:t xml:space="preserve"> </w:t>
      </w:r>
      <w:r w:rsidR="00552EE7" w:rsidRPr="00CE639A">
        <w:rPr>
          <w:rFonts w:asciiTheme="minorHAnsi" w:hAnsiTheme="minorHAnsi" w:cstheme="minorHAnsi"/>
          <w:sz w:val="22"/>
          <w:szCs w:val="22"/>
          <w:lang w:val="de-AT"/>
        </w:rPr>
        <w:t>bist du, Gott, mein Licht</w:t>
      </w:r>
    </w:p>
    <w:p w14:paraId="1548946A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sz w:val="4"/>
          <w:szCs w:val="4"/>
          <w:lang w:val="de-AT"/>
        </w:rPr>
      </w:pPr>
    </w:p>
    <w:p w14:paraId="1C7253EB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Es gibt Wege, die gehe ich ganz leicht;</w:t>
      </w:r>
    </w:p>
    <w:p w14:paraId="690A14B1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Da hüpfe ich vor Freude und singe dir ein Lied, mein Gott.</w:t>
      </w:r>
    </w:p>
    <w:p w14:paraId="42C8BE97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sz w:val="4"/>
          <w:szCs w:val="4"/>
          <w:lang w:val="de-AT"/>
        </w:rPr>
      </w:pPr>
    </w:p>
    <w:p w14:paraId="2A447D19" w14:textId="77777777" w:rsidR="00552EE7" w:rsidRPr="00552EE7" w:rsidRDefault="00CE639A" w:rsidP="00CE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lang w:val="de-AT"/>
        </w:rPr>
      </w:pPr>
      <w:r>
        <w:rPr>
          <w:rFonts w:cstheme="minorHAnsi"/>
          <w:i/>
          <w:iCs/>
          <w:lang w:val="de-AT"/>
        </w:rPr>
        <w:t xml:space="preserve">   </w:t>
      </w:r>
      <w:r w:rsidR="00552EE7" w:rsidRPr="00552EE7">
        <w:rPr>
          <w:rFonts w:cstheme="minorHAnsi"/>
          <w:i/>
          <w:iCs/>
          <w:lang w:val="de-AT"/>
        </w:rPr>
        <w:t>Auf allen meinen Wegen</w:t>
      </w:r>
      <w:r>
        <w:rPr>
          <w:rFonts w:cstheme="minorHAnsi"/>
          <w:i/>
          <w:iCs/>
          <w:lang w:val="de-AT"/>
        </w:rPr>
        <w:t xml:space="preserve"> </w:t>
      </w:r>
      <w:r w:rsidR="00552EE7" w:rsidRPr="00552EE7">
        <w:rPr>
          <w:rFonts w:cstheme="minorHAnsi"/>
          <w:i/>
          <w:iCs/>
          <w:lang w:val="de-AT"/>
        </w:rPr>
        <w:t>bist du, Gott, mein Licht</w:t>
      </w:r>
    </w:p>
    <w:p w14:paraId="2080048C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sz w:val="4"/>
          <w:szCs w:val="4"/>
          <w:lang w:val="de-AT"/>
        </w:rPr>
      </w:pPr>
    </w:p>
    <w:p w14:paraId="6A3B27E1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Es gibt Wege, die fallen mir schwer:</w:t>
      </w:r>
    </w:p>
    <w:p w14:paraId="7A75C557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Ich fühle mich so alleine;</w:t>
      </w:r>
    </w:p>
    <w:p w14:paraId="13209C4F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Meine Füße sind schwer wie Blei.</w:t>
      </w:r>
    </w:p>
    <w:p w14:paraId="6519465C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Ach Gott, dann fällt mir jeder Schritt schwer.</w:t>
      </w:r>
    </w:p>
    <w:p w14:paraId="15AD1217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sz w:val="4"/>
          <w:szCs w:val="4"/>
          <w:lang w:val="de-AT"/>
        </w:rPr>
      </w:pPr>
    </w:p>
    <w:p w14:paraId="2B9BA797" w14:textId="77777777" w:rsidR="00552EE7" w:rsidRPr="00552EE7" w:rsidRDefault="00CE639A" w:rsidP="00CE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lang w:val="de-AT"/>
        </w:rPr>
      </w:pPr>
      <w:r>
        <w:rPr>
          <w:rFonts w:cstheme="minorHAnsi"/>
          <w:i/>
          <w:iCs/>
          <w:lang w:val="de-AT"/>
        </w:rPr>
        <w:t xml:space="preserve">   </w:t>
      </w:r>
      <w:r w:rsidR="00552EE7" w:rsidRPr="00552EE7">
        <w:rPr>
          <w:rFonts w:cstheme="minorHAnsi"/>
          <w:i/>
          <w:iCs/>
          <w:lang w:val="de-AT"/>
        </w:rPr>
        <w:t>Auf allen meinen Wegen</w:t>
      </w:r>
      <w:r>
        <w:rPr>
          <w:rFonts w:cstheme="minorHAnsi"/>
          <w:i/>
          <w:iCs/>
          <w:lang w:val="de-AT"/>
        </w:rPr>
        <w:t xml:space="preserve"> </w:t>
      </w:r>
      <w:r w:rsidR="00552EE7" w:rsidRPr="00552EE7">
        <w:rPr>
          <w:rFonts w:cstheme="minorHAnsi"/>
          <w:i/>
          <w:iCs/>
          <w:lang w:val="de-AT"/>
        </w:rPr>
        <w:t>bist du, Gott, mein Licht</w:t>
      </w:r>
    </w:p>
    <w:p w14:paraId="0D791E48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sz w:val="4"/>
          <w:szCs w:val="4"/>
          <w:lang w:val="de-AT"/>
        </w:rPr>
      </w:pPr>
    </w:p>
    <w:p w14:paraId="7A8B5C23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Es gibt Wege, die sind hell und froh.</w:t>
      </w:r>
    </w:p>
    <w:p w14:paraId="4F5A9C75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Die Sonne lacht und ich lache dazu.</w:t>
      </w:r>
    </w:p>
    <w:p w14:paraId="62310427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sz w:val="4"/>
          <w:szCs w:val="4"/>
          <w:lang w:val="de-AT"/>
        </w:rPr>
      </w:pPr>
    </w:p>
    <w:p w14:paraId="0D79293B" w14:textId="77777777" w:rsidR="00552EE7" w:rsidRPr="00552EE7" w:rsidRDefault="00CE639A" w:rsidP="00CE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lang w:val="de-AT"/>
        </w:rPr>
      </w:pPr>
      <w:r>
        <w:rPr>
          <w:rFonts w:cstheme="minorHAnsi"/>
          <w:i/>
          <w:iCs/>
          <w:lang w:val="de-AT"/>
        </w:rPr>
        <w:t xml:space="preserve">   </w:t>
      </w:r>
      <w:r w:rsidR="00552EE7" w:rsidRPr="00552EE7">
        <w:rPr>
          <w:rFonts w:cstheme="minorHAnsi"/>
          <w:i/>
          <w:iCs/>
          <w:lang w:val="de-AT"/>
        </w:rPr>
        <w:t>Auf allen meinen Wegen</w:t>
      </w:r>
      <w:r>
        <w:rPr>
          <w:rFonts w:cstheme="minorHAnsi"/>
          <w:i/>
          <w:iCs/>
          <w:lang w:val="de-AT"/>
        </w:rPr>
        <w:t xml:space="preserve"> </w:t>
      </w:r>
      <w:r w:rsidR="00552EE7" w:rsidRPr="00552EE7">
        <w:rPr>
          <w:rFonts w:cstheme="minorHAnsi"/>
          <w:i/>
          <w:iCs/>
          <w:lang w:val="de-AT"/>
        </w:rPr>
        <w:t>bist du, Gott, mein Licht</w:t>
      </w:r>
    </w:p>
    <w:p w14:paraId="7C2F86D6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sz w:val="4"/>
          <w:szCs w:val="4"/>
          <w:lang w:val="de-AT"/>
        </w:rPr>
      </w:pPr>
    </w:p>
    <w:p w14:paraId="4654A7BE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Es gibt Wege, da ist alles dunkel um mich her.</w:t>
      </w:r>
    </w:p>
    <w:p w14:paraId="38B4025C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Alles ist trübe und finster in mir.</w:t>
      </w:r>
    </w:p>
    <w:p w14:paraId="6CCB5132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Kein Lichtblick, kein Schimmer Hoffnung.</w:t>
      </w:r>
    </w:p>
    <w:p w14:paraId="4EF6D9D5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Auf meinem Herz lastet es schwer wie Stein.</w:t>
      </w:r>
    </w:p>
    <w:p w14:paraId="6F0FA528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lang w:val="de-AT"/>
        </w:rPr>
      </w:pPr>
      <w:r w:rsidRPr="00552EE7">
        <w:rPr>
          <w:rFonts w:cstheme="minorHAnsi"/>
          <w:lang w:val="de-AT"/>
        </w:rPr>
        <w:t>Ach Gott, verlass mich nicht.</w:t>
      </w:r>
    </w:p>
    <w:p w14:paraId="463FD522" w14:textId="77777777" w:rsidR="00552EE7" w:rsidRPr="00552EE7" w:rsidRDefault="00552EE7" w:rsidP="00552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sz w:val="4"/>
          <w:szCs w:val="4"/>
          <w:lang w:val="de-AT"/>
        </w:rPr>
      </w:pPr>
    </w:p>
    <w:p w14:paraId="19E05EE2" w14:textId="77777777" w:rsidR="00CE639A" w:rsidRDefault="00CE639A" w:rsidP="00CE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lang w:val="de-AT"/>
        </w:rPr>
      </w:pPr>
      <w:r>
        <w:rPr>
          <w:rFonts w:cstheme="minorHAnsi"/>
          <w:i/>
          <w:iCs/>
          <w:lang w:val="de-AT"/>
        </w:rPr>
        <w:t xml:space="preserve">  </w:t>
      </w:r>
      <w:r w:rsidR="00552EE7" w:rsidRPr="00552EE7">
        <w:rPr>
          <w:rFonts w:cstheme="minorHAnsi"/>
          <w:i/>
          <w:iCs/>
          <w:lang w:val="de-AT"/>
        </w:rPr>
        <w:t>Auf allen meinen Wegen</w:t>
      </w:r>
      <w:r>
        <w:rPr>
          <w:rFonts w:cstheme="minorHAnsi"/>
          <w:i/>
          <w:iCs/>
          <w:lang w:val="de-AT"/>
        </w:rPr>
        <w:t xml:space="preserve"> </w:t>
      </w:r>
      <w:r w:rsidR="00552EE7" w:rsidRPr="00552EE7">
        <w:rPr>
          <w:rFonts w:cstheme="minorHAnsi"/>
          <w:i/>
          <w:iCs/>
          <w:lang w:val="de-AT"/>
        </w:rPr>
        <w:t>bist du, Gott, mein Licht</w:t>
      </w:r>
      <w:r>
        <w:rPr>
          <w:rFonts w:cstheme="minorHAnsi"/>
          <w:i/>
          <w:iCs/>
          <w:lang w:val="de-AT"/>
        </w:rPr>
        <w:t>. Amen</w:t>
      </w:r>
    </w:p>
    <w:p w14:paraId="4FA4BC4C" w14:textId="77777777" w:rsidR="00CE639A" w:rsidRPr="00CE639A" w:rsidRDefault="00CE639A" w:rsidP="00CE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i/>
          <w:iCs/>
          <w:sz w:val="6"/>
          <w:szCs w:val="6"/>
          <w:lang w:val="de-AT"/>
        </w:rPr>
      </w:pPr>
    </w:p>
    <w:p w14:paraId="7DD89249" w14:textId="77777777" w:rsidR="00CE639A" w:rsidRPr="00CE639A" w:rsidRDefault="00CE639A" w:rsidP="00CE6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right"/>
        <w:rPr>
          <w:rFonts w:cstheme="minorHAnsi"/>
          <w:iCs/>
          <w:sz w:val="12"/>
          <w:szCs w:val="12"/>
          <w:lang w:val="de-AT"/>
        </w:rPr>
      </w:pPr>
      <w:r>
        <w:rPr>
          <w:rFonts w:cstheme="minorHAnsi"/>
          <w:iCs/>
          <w:sz w:val="12"/>
          <w:szCs w:val="12"/>
          <w:lang w:val="de-AT"/>
        </w:rPr>
        <w:t xml:space="preserve">Aus: </w:t>
      </w:r>
      <w:r w:rsidRPr="00CE639A">
        <w:rPr>
          <w:rFonts w:cstheme="minorHAnsi"/>
          <w:iCs/>
          <w:sz w:val="12"/>
          <w:szCs w:val="12"/>
          <w:lang w:val="de-AT"/>
        </w:rPr>
        <w:t>https://www.kindergottesdienst.at/fileadmin/dokumente/kigo/psalmgebet_aus_unseren_tagen.doc</w:t>
      </w:r>
    </w:p>
    <w:p w14:paraId="78710330" w14:textId="77777777" w:rsidR="00943F4F" w:rsidRPr="00552EE7" w:rsidRDefault="00943F4F" w:rsidP="00943F4F">
      <w:pPr>
        <w:rPr>
          <w:rFonts w:cstheme="minorHAnsi"/>
          <w:u w:val="single"/>
        </w:rPr>
      </w:pPr>
      <w:r w:rsidRPr="00552EE7">
        <w:rPr>
          <w:rFonts w:cstheme="minorHAnsi"/>
          <w:b/>
        </w:rPr>
        <w:t>Hören – Gott spricht zu uns</w:t>
      </w:r>
    </w:p>
    <w:p w14:paraId="22942E44" w14:textId="77777777" w:rsidR="00943F4F" w:rsidRPr="00552EE7" w:rsidRDefault="00632EDC" w:rsidP="00943F4F">
      <w:pPr>
        <w:pStyle w:val="Listenabsatz"/>
        <w:numPr>
          <w:ilvl w:val="0"/>
          <w:numId w:val="1"/>
        </w:numPr>
        <w:rPr>
          <w:rFonts w:cstheme="minorHAnsi"/>
        </w:rPr>
      </w:pPr>
      <w:r w:rsidRPr="00552EE7">
        <w:rPr>
          <w:rFonts w:cstheme="minorHAnsi"/>
        </w:rPr>
        <w:lastRenderedPageBreak/>
        <w:t>Lied (z.B.</w:t>
      </w:r>
      <w:r w:rsidR="004B479B" w:rsidRPr="00552EE7">
        <w:rPr>
          <w:rFonts w:cstheme="minorHAnsi"/>
        </w:rPr>
        <w:t xml:space="preserve"> „Wir sind Kinder dieser Erde“ – Top 25,3</w:t>
      </w:r>
      <w:r w:rsidR="00943F4F" w:rsidRPr="00552EE7">
        <w:rPr>
          <w:rFonts w:cstheme="minorHAnsi"/>
        </w:rPr>
        <w:t>)</w:t>
      </w:r>
    </w:p>
    <w:p w14:paraId="29BFBAD9" w14:textId="77777777" w:rsidR="00943F4F" w:rsidRPr="00552EE7" w:rsidRDefault="00943F4F" w:rsidP="00943F4F">
      <w:pPr>
        <w:pStyle w:val="Listenabsatz"/>
        <w:numPr>
          <w:ilvl w:val="0"/>
          <w:numId w:val="2"/>
        </w:numPr>
        <w:rPr>
          <w:rFonts w:cstheme="minorHAnsi"/>
        </w:rPr>
      </w:pPr>
      <w:r w:rsidRPr="00552EE7">
        <w:rPr>
          <w:rFonts w:cstheme="minorHAnsi"/>
        </w:rPr>
        <w:t>Wir lesen eine Geschichte aus der (Kinder)</w:t>
      </w:r>
      <w:proofErr w:type="spellStart"/>
      <w:r w:rsidRPr="00552EE7">
        <w:rPr>
          <w:rFonts w:cstheme="minorHAnsi"/>
        </w:rPr>
        <w:t>bibel</w:t>
      </w:r>
      <w:proofErr w:type="spellEnd"/>
      <w:r w:rsidRPr="00552EE7">
        <w:rPr>
          <w:rFonts w:cstheme="minorHAnsi"/>
        </w:rPr>
        <w:t xml:space="preserve">: </w:t>
      </w:r>
      <w:r w:rsidR="00632EDC" w:rsidRPr="00552EE7">
        <w:rPr>
          <w:rFonts w:cstheme="minorHAnsi"/>
          <w:b/>
        </w:rPr>
        <w:t xml:space="preserve">Die Taufe des </w:t>
      </w:r>
      <w:r w:rsidR="00176560">
        <w:rPr>
          <w:rFonts w:cstheme="minorHAnsi"/>
          <w:b/>
        </w:rPr>
        <w:t>Äthiopiers</w:t>
      </w:r>
      <w:r w:rsidR="00632EDC" w:rsidRPr="00552EE7">
        <w:rPr>
          <w:rFonts w:cstheme="minorHAnsi"/>
          <w:b/>
        </w:rPr>
        <w:t xml:space="preserve"> </w:t>
      </w:r>
      <w:r w:rsidR="00632EDC" w:rsidRPr="00552EE7">
        <w:rPr>
          <w:rFonts w:cstheme="minorHAnsi"/>
        </w:rPr>
        <w:t>(Apostelgeschichte 8</w:t>
      </w:r>
      <w:r w:rsidRPr="00552EE7">
        <w:rPr>
          <w:rFonts w:cstheme="minorHAnsi"/>
        </w:rPr>
        <w:t>,</w:t>
      </w:r>
      <w:r w:rsidR="00632EDC" w:rsidRPr="00552EE7">
        <w:rPr>
          <w:rFonts w:cstheme="minorHAnsi"/>
        </w:rPr>
        <w:t>26-40</w:t>
      </w:r>
      <w:r w:rsidRPr="00552EE7">
        <w:rPr>
          <w:rFonts w:cstheme="minorHAnsi"/>
        </w:rPr>
        <w:t>)</w:t>
      </w:r>
    </w:p>
    <w:p w14:paraId="3B6FEFFF" w14:textId="77777777" w:rsidR="00943F4F" w:rsidRPr="00552EE7" w:rsidRDefault="00943F4F" w:rsidP="00943F4F">
      <w:pPr>
        <w:pStyle w:val="Listenabsatz"/>
        <w:numPr>
          <w:ilvl w:val="0"/>
          <w:numId w:val="2"/>
        </w:numPr>
        <w:rPr>
          <w:rFonts w:cstheme="minorHAnsi"/>
        </w:rPr>
      </w:pPr>
      <w:r w:rsidRPr="00552EE7">
        <w:rPr>
          <w:rFonts w:cstheme="minorHAnsi"/>
        </w:rPr>
        <w:t>Evtl. kurze Aktion</w:t>
      </w:r>
      <w:r w:rsidR="00632EDC" w:rsidRPr="00552EE7">
        <w:rPr>
          <w:rFonts w:cstheme="minorHAnsi"/>
        </w:rPr>
        <w:t xml:space="preserve"> und Gespräch</w:t>
      </w:r>
      <w:r w:rsidRPr="00552EE7">
        <w:rPr>
          <w:rFonts w:cstheme="minorHAnsi"/>
        </w:rPr>
        <w:t xml:space="preserve">: </w:t>
      </w:r>
    </w:p>
    <w:p w14:paraId="5056E952" w14:textId="77777777" w:rsidR="00632EDC" w:rsidRPr="00552EE7" w:rsidRDefault="00632EDC" w:rsidP="00632EDC">
      <w:pPr>
        <w:pStyle w:val="Listenabsatz"/>
        <w:rPr>
          <w:rFonts w:cstheme="minorHAnsi"/>
        </w:rPr>
      </w:pPr>
      <w:r w:rsidRPr="00552EE7">
        <w:rPr>
          <w:rFonts w:cstheme="minorHAnsi"/>
        </w:rPr>
        <w:t>Weltkarte angucken: Wo liegt Äthiopien? Für damalige Verhältnisse war das sehr weit weg. Es war schwer zu begreifen, dass Jesus wirklich für alle Menschen auf der ganzen Welt gekommen ist.</w:t>
      </w:r>
      <w:r w:rsidR="004B479B" w:rsidRPr="00552EE7">
        <w:rPr>
          <w:rFonts w:cstheme="minorHAnsi"/>
        </w:rPr>
        <w:t xml:space="preserve"> Kennen wir Leute aus anderen Ländern? Sind vielleicht auch welche in unserer Gemeinde? Was können wir von ihnen lernen?</w:t>
      </w:r>
    </w:p>
    <w:p w14:paraId="3141C6E8" w14:textId="77777777" w:rsidR="00943F4F" w:rsidRPr="00552EE7" w:rsidRDefault="00943F4F" w:rsidP="00943F4F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552EE7">
        <w:rPr>
          <w:rFonts w:cstheme="minorHAnsi"/>
        </w:rPr>
        <w:t>Lied (z.B. „</w:t>
      </w:r>
      <w:r w:rsidR="00632EDC" w:rsidRPr="00552EE7">
        <w:rPr>
          <w:rFonts w:cstheme="minorHAnsi"/>
        </w:rPr>
        <w:t xml:space="preserve">Er hält die ganze Welt“ – Unser Kinderliederbuch </w:t>
      </w:r>
      <w:r w:rsidR="004B479B" w:rsidRPr="00552EE7">
        <w:rPr>
          <w:rFonts w:cstheme="minorHAnsi"/>
        </w:rPr>
        <w:t>251</w:t>
      </w:r>
      <w:r w:rsidR="00552EE7" w:rsidRPr="00552EE7">
        <w:rPr>
          <w:rFonts w:cstheme="minorHAnsi"/>
        </w:rPr>
        <w:t xml:space="preserve"> oder „Gott geht mit“ – Top 25, 14</w:t>
      </w:r>
      <w:r w:rsidR="004B479B" w:rsidRPr="00552EE7">
        <w:rPr>
          <w:rFonts w:cstheme="minorHAnsi"/>
        </w:rPr>
        <w:t>)</w:t>
      </w:r>
    </w:p>
    <w:p w14:paraId="43787D22" w14:textId="77777777" w:rsidR="00943F4F" w:rsidRPr="00552EE7" w:rsidRDefault="00943F4F" w:rsidP="00202252">
      <w:pPr>
        <w:rPr>
          <w:rFonts w:cstheme="minorHAnsi"/>
          <w:u w:val="single"/>
        </w:rPr>
      </w:pPr>
      <w:r w:rsidRPr="00552EE7">
        <w:rPr>
          <w:rFonts w:cstheme="minorHAnsi"/>
          <w:b/>
        </w:rPr>
        <w:t>Teilen – Gott verbindet uns miteinander</w:t>
      </w:r>
    </w:p>
    <w:p w14:paraId="00656CCE" w14:textId="77777777" w:rsidR="00943F4F" w:rsidRPr="00552EE7" w:rsidRDefault="00943F4F" w:rsidP="00943F4F">
      <w:pPr>
        <w:pStyle w:val="Listenabsatz"/>
        <w:numPr>
          <w:ilvl w:val="0"/>
          <w:numId w:val="3"/>
        </w:numPr>
        <w:rPr>
          <w:rFonts w:cstheme="minorHAnsi"/>
        </w:rPr>
      </w:pPr>
      <w:r w:rsidRPr="00552EE7">
        <w:rPr>
          <w:rFonts w:cstheme="minorHAnsi"/>
        </w:rPr>
        <w:t xml:space="preserve">Fürbittengebet: Wir beten </w:t>
      </w:r>
      <w:r w:rsidR="004B479B" w:rsidRPr="00552EE7">
        <w:rPr>
          <w:rFonts w:cstheme="minorHAnsi"/>
        </w:rPr>
        <w:t>für Menschen in</w:t>
      </w:r>
      <w:r w:rsidR="00202252" w:rsidRPr="00552EE7">
        <w:rPr>
          <w:rFonts w:cstheme="minorHAnsi"/>
        </w:rPr>
        <w:t xml:space="preserve"> und aus</w:t>
      </w:r>
      <w:r w:rsidR="004B479B" w:rsidRPr="00552EE7">
        <w:rPr>
          <w:rFonts w:cstheme="minorHAnsi"/>
        </w:rPr>
        <w:t xml:space="preserve"> anderen Ländern</w:t>
      </w:r>
    </w:p>
    <w:p w14:paraId="4E0BBA15" w14:textId="77777777" w:rsidR="00943F4F" w:rsidRPr="00552EE7" w:rsidRDefault="00943F4F" w:rsidP="00943F4F">
      <w:pPr>
        <w:pStyle w:val="Listenabsatz"/>
        <w:numPr>
          <w:ilvl w:val="0"/>
          <w:numId w:val="3"/>
        </w:numPr>
        <w:rPr>
          <w:rFonts w:cstheme="minorHAnsi"/>
        </w:rPr>
      </w:pPr>
      <w:r w:rsidRPr="00552EE7">
        <w:rPr>
          <w:rFonts w:cstheme="minorHAnsi"/>
        </w:rPr>
        <w:t>Vater unser</w:t>
      </w:r>
    </w:p>
    <w:p w14:paraId="32EE87A8" w14:textId="77777777" w:rsidR="00943F4F" w:rsidRPr="00552EE7" w:rsidRDefault="00943F4F" w:rsidP="00943F4F">
      <w:pPr>
        <w:rPr>
          <w:rFonts w:cstheme="minorHAnsi"/>
          <w:u w:val="single"/>
        </w:rPr>
      </w:pPr>
      <w:r w:rsidRPr="00552EE7">
        <w:rPr>
          <w:rFonts w:cstheme="minorHAnsi"/>
          <w:b/>
        </w:rPr>
        <w:t>Weitergehen – Gott segnet uns</w:t>
      </w:r>
    </w:p>
    <w:p w14:paraId="03D6F999" w14:textId="77777777" w:rsidR="00943F4F" w:rsidRPr="00552EE7" w:rsidRDefault="00943F4F" w:rsidP="00943F4F">
      <w:pPr>
        <w:pStyle w:val="Listenabsatz"/>
        <w:numPr>
          <w:ilvl w:val="0"/>
          <w:numId w:val="3"/>
        </w:numPr>
        <w:rPr>
          <w:rFonts w:cstheme="minorHAnsi"/>
        </w:rPr>
      </w:pPr>
      <w:r w:rsidRPr="00552EE7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964"/>
        <w:gridCol w:w="4388"/>
      </w:tblGrid>
      <w:tr w:rsidR="00943F4F" w:rsidRPr="00552EE7" w14:paraId="718E4B42" w14:textId="77777777" w:rsidTr="0020225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9321395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1263364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Hände zeigen</w:t>
            </w:r>
          </w:p>
        </w:tc>
      </w:tr>
      <w:tr w:rsidR="00943F4F" w:rsidRPr="00552EE7" w14:paraId="00F3A4EE" w14:textId="77777777" w:rsidTr="0020225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7AEA0B33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FBC96D7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943F4F" w:rsidRPr="00552EE7" w14:paraId="2998497F" w14:textId="77777777" w:rsidTr="0020225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E0AE474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2EAED24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943F4F" w:rsidRPr="00552EE7" w14:paraId="6AA53C31" w14:textId="77777777" w:rsidTr="0020225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2484CF0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ABC736F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Hände erhoben zeigen</w:t>
            </w:r>
          </w:p>
        </w:tc>
      </w:tr>
      <w:tr w:rsidR="00943F4F" w:rsidRPr="00552EE7" w14:paraId="28C53891" w14:textId="77777777" w:rsidTr="00202252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0031FF5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2EDD304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943F4F" w:rsidRPr="00552EE7" w14:paraId="711752DF" w14:textId="77777777" w:rsidTr="002022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117CCBF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79168C75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auf das Gegenüber zeigen</w:t>
            </w:r>
          </w:p>
        </w:tc>
      </w:tr>
      <w:tr w:rsidR="00943F4F" w:rsidRPr="00552EE7" w14:paraId="2CD554A4" w14:textId="77777777" w:rsidTr="002022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6D32448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0D23ADF5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auf sich selbst zeigen</w:t>
            </w:r>
          </w:p>
        </w:tc>
      </w:tr>
      <w:tr w:rsidR="00943F4F" w:rsidRPr="00552EE7" w14:paraId="28B46370" w14:textId="77777777" w:rsidTr="002022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F1CD9BE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60DA1069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mit den Händen einen Kreis beschreiben</w:t>
            </w:r>
          </w:p>
        </w:tc>
      </w:tr>
      <w:tr w:rsidR="00943F4F" w:rsidRPr="00552EE7" w14:paraId="7FF172A0" w14:textId="77777777" w:rsidTr="002022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B578A9E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</w:rPr>
            </w:pPr>
            <w:r w:rsidRPr="00552EE7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586D9B73" w14:textId="77777777" w:rsidR="00943F4F" w:rsidRPr="00552EE7" w:rsidRDefault="00943F4F" w:rsidP="00202252">
            <w:pPr>
              <w:pStyle w:val="Listenabsatz"/>
              <w:ind w:left="0"/>
              <w:rPr>
                <w:rFonts w:cstheme="minorHAnsi"/>
                <w:i/>
              </w:rPr>
            </w:pPr>
            <w:r w:rsidRPr="00552EE7">
              <w:rPr>
                <w:rFonts w:cstheme="minorHAnsi"/>
                <w:i/>
              </w:rPr>
              <w:t>(Hände falten)</w:t>
            </w:r>
          </w:p>
        </w:tc>
      </w:tr>
    </w:tbl>
    <w:p w14:paraId="6CC75AE2" w14:textId="77777777" w:rsidR="00943F4F" w:rsidRPr="00552EE7" w:rsidRDefault="00943F4F" w:rsidP="00943F4F">
      <w:pPr>
        <w:pStyle w:val="Listenabsatz"/>
        <w:rPr>
          <w:rFonts w:cstheme="minorHAnsi"/>
        </w:rPr>
      </w:pPr>
    </w:p>
    <w:p w14:paraId="36F68C8F" w14:textId="77777777" w:rsidR="00943F4F" w:rsidRPr="00552EE7" w:rsidRDefault="00943F4F" w:rsidP="00943F4F">
      <w:pPr>
        <w:pStyle w:val="Listenabsatz"/>
        <w:numPr>
          <w:ilvl w:val="0"/>
          <w:numId w:val="3"/>
        </w:numPr>
        <w:rPr>
          <w:rFonts w:cstheme="minorHAnsi"/>
        </w:rPr>
      </w:pPr>
      <w:r w:rsidRPr="00552EE7">
        <w:rPr>
          <w:rFonts w:cstheme="minorHAnsi"/>
        </w:rPr>
        <w:t>Lied (</w:t>
      </w:r>
      <w:proofErr w:type="spellStart"/>
      <w:r w:rsidRPr="00552EE7">
        <w:rPr>
          <w:rFonts w:cstheme="minorHAnsi"/>
        </w:rPr>
        <w:t>z.B</w:t>
      </w:r>
      <w:proofErr w:type="spellEnd"/>
      <w:r w:rsidRPr="00552EE7">
        <w:rPr>
          <w:rFonts w:cstheme="minorHAnsi"/>
        </w:rPr>
        <w:t xml:space="preserve"> „Gott dein guter Segen“, EM 496) </w:t>
      </w:r>
    </w:p>
    <w:p w14:paraId="2B7B188D" w14:textId="77777777" w:rsidR="00051EB7" w:rsidRPr="00552EE7" w:rsidRDefault="00051EB7">
      <w:pPr>
        <w:rPr>
          <w:rFonts w:cstheme="minorHAnsi"/>
        </w:rPr>
      </w:pPr>
    </w:p>
    <w:sectPr w:rsidR="00051EB7" w:rsidRPr="00552E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4F"/>
    <w:rsid w:val="00051EB7"/>
    <w:rsid w:val="00176560"/>
    <w:rsid w:val="00202252"/>
    <w:rsid w:val="004B479B"/>
    <w:rsid w:val="00552EE7"/>
    <w:rsid w:val="00632EDC"/>
    <w:rsid w:val="006E0BD8"/>
    <w:rsid w:val="00943F4F"/>
    <w:rsid w:val="00A91EB1"/>
    <w:rsid w:val="00C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BCE0"/>
  <w15:docId w15:val="{1F14ED6D-4F11-404F-80D4-CA95678C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F4F"/>
  </w:style>
  <w:style w:type="paragraph" w:styleId="berschrift8">
    <w:name w:val="heading 8"/>
    <w:basedOn w:val="Standard"/>
    <w:next w:val="Standard"/>
    <w:link w:val="berschrift8Zchn"/>
    <w:unhideWhenUsed/>
    <w:qFormat/>
    <w:rsid w:val="00552EE7"/>
    <w:pPr>
      <w:keepNext/>
      <w:spacing w:after="0" w:line="240" w:lineRule="auto"/>
      <w:ind w:left="851" w:hanging="851"/>
      <w:outlineLvl w:val="7"/>
    </w:pPr>
    <w:rPr>
      <w:rFonts w:ascii="Times New Roman" w:eastAsia="Times New Roman" w:hAnsi="Times New Roman" w:cs="Times New Roman"/>
      <w:i/>
      <w:iCs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3F4F"/>
    <w:pPr>
      <w:ind w:left="720"/>
      <w:contextualSpacing/>
    </w:pPr>
  </w:style>
  <w:style w:type="table" w:styleId="Tabellenraster">
    <w:name w:val="Table Grid"/>
    <w:basedOn w:val="NormaleTabelle"/>
    <w:uiPriority w:val="59"/>
    <w:rsid w:val="0094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43F4F"/>
    <w:rPr>
      <w:color w:val="0000FF" w:themeColor="hyperlink"/>
      <w:u w:val="single"/>
    </w:rPr>
  </w:style>
  <w:style w:type="character" w:customStyle="1" w:styleId="berschrift8Zchn">
    <w:name w:val="Überschrift 8 Zchn"/>
    <w:basedOn w:val="Absatz-Standardschriftart"/>
    <w:link w:val="berschrift8"/>
    <w:rsid w:val="00552EE7"/>
    <w:rPr>
      <w:rFonts w:ascii="Times New Roman" w:eastAsia="Times New Roman" w:hAnsi="Times New Roman" w:cs="Times New Roman"/>
      <w:i/>
      <w:iCs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3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Lüken</dc:creator>
  <cp:lastModifiedBy>David Schwarz</cp:lastModifiedBy>
  <cp:revision>2</cp:revision>
  <dcterms:created xsi:type="dcterms:W3CDTF">2020-06-17T14:58:00Z</dcterms:created>
  <dcterms:modified xsi:type="dcterms:W3CDTF">2020-06-17T14:58:00Z</dcterms:modified>
</cp:coreProperties>
</file>