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D6A3E" w14:textId="02927552" w:rsidR="00D556DB" w:rsidRPr="00BB5EE2" w:rsidRDefault="00D556DB" w:rsidP="00D556D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Hausgottesdienst mit Kindern: Johannes der Täufer wird geboren</w:t>
      </w:r>
    </w:p>
    <w:p w14:paraId="7B219EDE" w14:textId="66725191" w:rsidR="00D556DB" w:rsidRDefault="00D556DB" w:rsidP="00D556DB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Adventskranz, (Kinder)</w:t>
      </w:r>
      <w:proofErr w:type="spellStart"/>
      <w:r>
        <w:rPr>
          <w:rFonts w:cstheme="minorHAnsi"/>
        </w:rPr>
        <w:t>bibel</w:t>
      </w:r>
      <w:proofErr w:type="spellEnd"/>
      <w:r w:rsidR="00A573AF">
        <w:rPr>
          <w:rFonts w:cstheme="minorHAnsi"/>
        </w:rPr>
        <w:t xml:space="preserve"> oder Erzählvorschlag</w:t>
      </w:r>
      <w:r>
        <w:rPr>
          <w:rFonts w:cstheme="minorHAnsi"/>
        </w:rPr>
        <w:t>, evtl. Liederbuch und Instrument</w:t>
      </w:r>
    </w:p>
    <w:p w14:paraId="53D89C64" w14:textId="77777777" w:rsidR="00D556DB" w:rsidRPr="005E66DD" w:rsidRDefault="00D556DB" w:rsidP="00D556DB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14:paraId="37F477FA" w14:textId="77777777" w:rsidR="00D556DB" w:rsidRDefault="00D556DB" w:rsidP="00D556DB">
      <w:pPr>
        <w:pStyle w:val="Listenabsatz"/>
        <w:numPr>
          <w:ilvl w:val="0"/>
          <w:numId w:val="1"/>
        </w:numPr>
      </w:pPr>
      <w:r>
        <w:t>Wir räumen das Zimmer auf</w:t>
      </w:r>
    </w:p>
    <w:p w14:paraId="38AB8EE2" w14:textId="77777777" w:rsidR="00D556DB" w:rsidRDefault="00D556DB" w:rsidP="00D556DB">
      <w:pPr>
        <w:pStyle w:val="Listenabsatz"/>
        <w:numPr>
          <w:ilvl w:val="0"/>
          <w:numId w:val="1"/>
        </w:numPr>
      </w:pPr>
      <w:r>
        <w:t>Wir stellen alle elektronischen Geräte ab</w:t>
      </w:r>
    </w:p>
    <w:p w14:paraId="28953E82" w14:textId="0E9CE6E3" w:rsidR="00D556DB" w:rsidRDefault="00D556DB" w:rsidP="00D556DB">
      <w:pPr>
        <w:pStyle w:val="Listenabsatz"/>
        <w:numPr>
          <w:ilvl w:val="0"/>
          <w:numId w:val="1"/>
        </w:numPr>
      </w:pPr>
      <w:r>
        <w:t>Wir zünden vier Kerzen am Adventskranz an und setzen uns gemeinsam hin</w:t>
      </w:r>
    </w:p>
    <w:p w14:paraId="008BC2DE" w14:textId="77777777" w:rsidR="00D556DB" w:rsidRPr="005E66DD" w:rsidRDefault="00D556DB" w:rsidP="00D556DB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14:paraId="0CBF76A0" w14:textId="77777777" w:rsidR="00D556DB" w:rsidRPr="005E66DD" w:rsidRDefault="00D556DB" w:rsidP="00D556DB">
      <w:pPr>
        <w:pStyle w:val="Listenabsatz"/>
        <w:rPr>
          <w:rFonts w:cstheme="minorHAnsi"/>
        </w:rPr>
      </w:pPr>
      <w:r w:rsidRPr="005E66DD">
        <w:rPr>
          <w:rFonts w:cstheme="minorHAnsi"/>
        </w:rPr>
        <w:t>„Wir feiern jetzt zusammen Gottesdienst. Andere feiern auch Gottesdienst bei sich zu Hause</w:t>
      </w:r>
      <w:r>
        <w:rPr>
          <w:rFonts w:cstheme="minorHAnsi"/>
        </w:rPr>
        <w:t xml:space="preserve"> oder in der Kirche</w:t>
      </w:r>
      <w:r w:rsidRPr="005E66DD">
        <w:rPr>
          <w:rFonts w:cstheme="minorHAnsi"/>
        </w:rPr>
        <w:t xml:space="preserve">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D556DB" w:rsidRPr="005E66DD" w14:paraId="6933E774" w14:textId="77777777" w:rsidTr="00A573AF">
        <w:tc>
          <w:tcPr>
            <w:tcW w:w="4276" w:type="dxa"/>
          </w:tcPr>
          <w:p w14:paraId="28367F8A" w14:textId="77777777" w:rsidR="00D556DB" w:rsidRPr="005E66DD" w:rsidRDefault="00D556DB" w:rsidP="00A573AF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14:paraId="4DC7A4F1" w14:textId="77777777" w:rsidR="00D556DB" w:rsidRPr="005E66DD" w:rsidRDefault="00D556DB" w:rsidP="00A573AF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14:paraId="7F0F7E89" w14:textId="77777777" w:rsidR="00D556DB" w:rsidRDefault="00D556DB" w:rsidP="00A573A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14:paraId="10765325" w14:textId="77777777" w:rsidR="00D556DB" w:rsidRPr="005E66DD" w:rsidRDefault="00D556DB" w:rsidP="00A573AF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26607235" w14:textId="77777777" w:rsidR="00D556DB" w:rsidRPr="005E66DD" w:rsidRDefault="00D556DB" w:rsidP="00A573AF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14:paraId="5D0A24D5" w14:textId="77777777" w:rsidR="00D556DB" w:rsidRPr="005E66DD" w:rsidRDefault="00D556DB" w:rsidP="00A573AF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D556DB" w:rsidRPr="005E66DD" w14:paraId="484E16D6" w14:textId="77777777" w:rsidTr="00A573AF">
        <w:tc>
          <w:tcPr>
            <w:tcW w:w="4276" w:type="dxa"/>
          </w:tcPr>
          <w:p w14:paraId="07433273" w14:textId="77777777" w:rsidR="00D556DB" w:rsidRPr="005E66DD" w:rsidRDefault="00D556DB" w:rsidP="00A573A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14:paraId="37F30912" w14:textId="77777777" w:rsidR="00D556DB" w:rsidRPr="005E66DD" w:rsidRDefault="00D556DB" w:rsidP="00A573A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14:paraId="01AFC039" w14:textId="77777777" w:rsidR="00D556DB" w:rsidRDefault="00D556DB" w:rsidP="00A573A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14:paraId="4E6E0586" w14:textId="77777777" w:rsidR="00D556DB" w:rsidRPr="005E66DD" w:rsidRDefault="00D556DB" w:rsidP="00A573AF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6DD6D612" w14:textId="77777777" w:rsidR="00D556DB" w:rsidRPr="005E66DD" w:rsidRDefault="00D556DB" w:rsidP="00A573AF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14:paraId="65DF7310" w14:textId="77777777" w:rsidR="00D556DB" w:rsidRPr="005E66DD" w:rsidRDefault="00D556DB" w:rsidP="00A573AF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D556DB" w:rsidRPr="005E66DD" w14:paraId="4E0B5111" w14:textId="77777777" w:rsidTr="00A573AF">
        <w:tc>
          <w:tcPr>
            <w:tcW w:w="4276" w:type="dxa"/>
          </w:tcPr>
          <w:p w14:paraId="76CEEA67" w14:textId="77777777" w:rsidR="00D556DB" w:rsidRPr="005E66DD" w:rsidRDefault="00D556DB" w:rsidP="00A573A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14:paraId="7B036960" w14:textId="77777777" w:rsidR="00D556DB" w:rsidRPr="005E66DD" w:rsidRDefault="00D556DB" w:rsidP="00A573AF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14:paraId="4CEE80BC" w14:textId="77777777" w:rsidR="00D556DB" w:rsidRDefault="00D556DB" w:rsidP="00A573AF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14:paraId="74CD85AF" w14:textId="77777777" w:rsidR="00D556DB" w:rsidRPr="005E66DD" w:rsidRDefault="00D556DB" w:rsidP="00A573AF">
            <w:pPr>
              <w:rPr>
                <w:rFonts w:cstheme="minorHAnsi"/>
              </w:rPr>
            </w:pPr>
          </w:p>
          <w:p w14:paraId="0B8E7F2B" w14:textId="77777777" w:rsidR="00D556DB" w:rsidRPr="005E66DD" w:rsidRDefault="00D556DB" w:rsidP="00A573A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14:paraId="74B13A02" w14:textId="77777777" w:rsidR="00D556DB" w:rsidRPr="005E66DD" w:rsidRDefault="00D556DB" w:rsidP="00A573AF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14:paraId="2331DA36" w14:textId="77777777" w:rsidR="00D556DB" w:rsidRDefault="00D556DB" w:rsidP="00D556DB">
      <w:pPr>
        <w:pStyle w:val="Listenabsatz"/>
      </w:pPr>
    </w:p>
    <w:p w14:paraId="4A8D05B6" w14:textId="77777777" w:rsidR="00D556DB" w:rsidRDefault="00D556DB" w:rsidP="00D556DB">
      <w:pPr>
        <w:pStyle w:val="Listenabsatz"/>
        <w:numPr>
          <w:ilvl w:val="0"/>
          <w:numId w:val="4"/>
        </w:numPr>
      </w:pPr>
      <w:r>
        <w:t xml:space="preserve">Lied </w:t>
      </w:r>
      <w:r w:rsidRPr="00D80F9D">
        <w:rPr>
          <w:rFonts w:cstheme="minorHAnsi"/>
        </w:rPr>
        <w:t>(</w:t>
      </w:r>
      <w:proofErr w:type="spellStart"/>
      <w:r w:rsidRPr="00D80F9D">
        <w:rPr>
          <w:rFonts w:cstheme="minorHAnsi"/>
        </w:rPr>
        <w:t>z.B</w:t>
      </w:r>
      <w:proofErr w:type="spellEnd"/>
      <w:r w:rsidRPr="00D80F9D">
        <w:rPr>
          <w:rFonts w:cstheme="minorHAnsi"/>
        </w:rPr>
        <w:t>: „Wir sagen euch an den lieben Advent“ - Unser Kinderliederbuch 91/ EM 161</w:t>
      </w:r>
      <w:r>
        <w:rPr>
          <w:rFonts w:cstheme="minorHAnsi"/>
        </w:rPr>
        <w:t>)</w:t>
      </w:r>
    </w:p>
    <w:p w14:paraId="1F20E485" w14:textId="6EF96AFE" w:rsidR="00D556DB" w:rsidRPr="009D4D53" w:rsidRDefault="00D556DB" w:rsidP="00D556DB">
      <w:pPr>
        <w:pStyle w:val="Listenabsatz"/>
        <w:numPr>
          <w:ilvl w:val="0"/>
          <w:numId w:val="1"/>
        </w:numPr>
        <w:rPr>
          <w:rFonts w:cstheme="minorHAnsi"/>
        </w:rPr>
      </w:pPr>
      <w:r>
        <w:t>Gebet</w:t>
      </w:r>
      <w:r w:rsidR="00D23AF0">
        <w:t>: Jede/r darf Gott in der Stille etwas sagen</w:t>
      </w:r>
      <w:r>
        <w:t xml:space="preserve">  </w:t>
      </w:r>
    </w:p>
    <w:p w14:paraId="26B8F464" w14:textId="77777777" w:rsidR="00D556DB" w:rsidRPr="00273291" w:rsidRDefault="00D556DB" w:rsidP="00D556DB">
      <w:pPr>
        <w:rPr>
          <w:rFonts w:cstheme="minorHAnsi"/>
          <w:u w:val="single"/>
        </w:rPr>
      </w:pPr>
      <w:r w:rsidRPr="00273291">
        <w:rPr>
          <w:b/>
        </w:rPr>
        <w:t>Hören – Gott spricht zu uns</w:t>
      </w:r>
    </w:p>
    <w:p w14:paraId="208456BA" w14:textId="672753F8" w:rsidR="00D556DB" w:rsidRPr="00897D10" w:rsidRDefault="00D556DB" w:rsidP="00D556DB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Lied (</w:t>
      </w:r>
      <w:proofErr w:type="spellStart"/>
      <w:r w:rsidRPr="00363F99">
        <w:rPr>
          <w:rFonts w:cstheme="minorHAnsi"/>
        </w:rPr>
        <w:t>z.B</w:t>
      </w:r>
      <w:proofErr w:type="spellEnd"/>
      <w:r w:rsidRPr="00363F99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927C9">
        <w:rPr>
          <w:rFonts w:cstheme="minorHAnsi"/>
        </w:rPr>
        <w:t>„</w:t>
      </w:r>
      <w:r w:rsidR="00A573AF" w:rsidRPr="00A573AF">
        <w:rPr>
          <w:rFonts w:cstheme="minorHAnsi"/>
        </w:rPr>
        <w:t>Seht, die gute Zeit ist nah</w:t>
      </w:r>
      <w:r w:rsidR="000927C9">
        <w:rPr>
          <w:rFonts w:cstheme="minorHAnsi"/>
        </w:rPr>
        <w:t xml:space="preserve">“ </w:t>
      </w:r>
      <w:r w:rsidR="00BA6110">
        <w:rPr>
          <w:rFonts w:cstheme="minorHAnsi"/>
        </w:rPr>
        <w:t xml:space="preserve">- </w:t>
      </w:r>
      <w:r w:rsidR="000927C9">
        <w:rPr>
          <w:rFonts w:cstheme="minorHAnsi"/>
        </w:rPr>
        <w:t xml:space="preserve">EM </w:t>
      </w:r>
      <w:r w:rsidR="000927C9" w:rsidRPr="00A573AF">
        <w:rPr>
          <w:rFonts w:cstheme="minorHAnsi"/>
        </w:rPr>
        <w:t>187</w:t>
      </w:r>
      <w:r w:rsidR="000927C9">
        <w:rPr>
          <w:rFonts w:cstheme="minorHAnsi"/>
        </w:rPr>
        <w:t>/Unser Kinderliederbuch 100</w:t>
      </w:r>
      <w:r w:rsidR="00BA6110">
        <w:rPr>
          <w:rFonts w:cstheme="minorHAnsi"/>
        </w:rPr>
        <w:t xml:space="preserve"> oder „In der Dunkelheit leuchtet uns auf ein Licht“ – Unser Kinderliederheft 15 oder „Jetzt ist es wieder höchste Zeit“ – Unser Kinderliederheft 17)</w:t>
      </w:r>
    </w:p>
    <w:p w14:paraId="0FFFF278" w14:textId="77777777" w:rsidR="00D556DB" w:rsidRDefault="00D556DB" w:rsidP="00D556DB">
      <w:pPr>
        <w:pStyle w:val="Listenabsatz"/>
        <w:spacing w:after="0" w:line="240" w:lineRule="auto"/>
      </w:pPr>
    </w:p>
    <w:p w14:paraId="6905915A" w14:textId="119A64D8" w:rsidR="00D556DB" w:rsidRPr="00A573AF" w:rsidRDefault="00D556DB" w:rsidP="00D556DB">
      <w:pPr>
        <w:pStyle w:val="Listenabsatz"/>
        <w:numPr>
          <w:ilvl w:val="0"/>
          <w:numId w:val="2"/>
        </w:numPr>
      </w:pPr>
      <w:r w:rsidRPr="002C6FC3">
        <w:rPr>
          <w:rFonts w:cstheme="minorHAnsi"/>
        </w:rPr>
        <w:t>Evtl. kurze Aktion</w:t>
      </w:r>
      <w:r>
        <w:rPr>
          <w:rFonts w:cstheme="minorHAnsi"/>
        </w:rPr>
        <w:t xml:space="preserve">: </w:t>
      </w:r>
    </w:p>
    <w:p w14:paraId="6B1B7B72" w14:textId="26CB0EB8" w:rsidR="00A573AF" w:rsidRDefault="00A573AF" w:rsidP="00A573AF">
      <w:pPr>
        <w:pStyle w:val="Listenabsatz"/>
        <w:rPr>
          <w:rFonts w:cstheme="minorHAnsi"/>
        </w:rPr>
      </w:pPr>
      <w:r>
        <w:rPr>
          <w:rFonts w:cstheme="minorHAnsi"/>
        </w:rPr>
        <w:t>Alle probieren, 1 Minute zu schweigen.</w:t>
      </w:r>
    </w:p>
    <w:p w14:paraId="570082AF" w14:textId="3C12C410" w:rsidR="00A573AF" w:rsidRDefault="00A573AF" w:rsidP="00A573AF">
      <w:pPr>
        <w:pStyle w:val="Listenabsatz"/>
        <w:rPr>
          <w:rFonts w:cstheme="minorHAnsi"/>
        </w:rPr>
      </w:pPr>
      <w:r>
        <w:rPr>
          <w:rFonts w:cstheme="minorHAnsi"/>
        </w:rPr>
        <w:t>War das schwer? Wie wäre es wohl, 5 Monat lang zu schweigen?</w:t>
      </w:r>
    </w:p>
    <w:p w14:paraId="36F871DB" w14:textId="05AE6253" w:rsidR="00A573AF" w:rsidRPr="005E27DC" w:rsidRDefault="00A573AF" w:rsidP="00A573AF">
      <w:pPr>
        <w:pStyle w:val="Listenabsatz"/>
      </w:pPr>
      <w:r>
        <w:rPr>
          <w:rFonts w:cstheme="minorHAnsi"/>
        </w:rPr>
        <w:t xml:space="preserve">In der Geschichte heute geht es wieder um Zacharias, der ja </w:t>
      </w:r>
      <w:r w:rsidR="00D23AF0">
        <w:rPr>
          <w:rFonts w:cstheme="minorHAnsi"/>
        </w:rPr>
        <w:t xml:space="preserve">seit seiner Begegnung mit dem Engel </w:t>
      </w:r>
      <w:r>
        <w:rPr>
          <w:rFonts w:cstheme="minorHAnsi"/>
        </w:rPr>
        <w:t>nicht mehr reden konnte:</w:t>
      </w:r>
    </w:p>
    <w:p w14:paraId="1D556B45" w14:textId="77777777" w:rsidR="00D556DB" w:rsidRDefault="00D556DB" w:rsidP="00D556DB">
      <w:pPr>
        <w:pStyle w:val="Listenabsatz"/>
      </w:pPr>
    </w:p>
    <w:p w14:paraId="52BE4B18" w14:textId="78BDFE37" w:rsidR="00D556DB" w:rsidRDefault="00D556DB" w:rsidP="00D556DB">
      <w:pPr>
        <w:pStyle w:val="Listenabsatz"/>
        <w:numPr>
          <w:ilvl w:val="0"/>
          <w:numId w:val="2"/>
        </w:numPr>
        <w:spacing w:after="0" w:line="240" w:lineRule="auto"/>
      </w:pPr>
      <w:r>
        <w:t>Wir lesen eine Geschichte aus der (Kinder)</w:t>
      </w:r>
      <w:proofErr w:type="spellStart"/>
      <w:r>
        <w:t>bibel</w:t>
      </w:r>
      <w:proofErr w:type="spellEnd"/>
      <w:r>
        <w:t xml:space="preserve">: </w:t>
      </w:r>
      <w:r>
        <w:rPr>
          <w:b/>
          <w:bCs/>
        </w:rPr>
        <w:t xml:space="preserve">Johannes der Täufer wird geboren </w:t>
      </w:r>
      <w:r>
        <w:t>(Lukas 1, 57-80</w:t>
      </w:r>
    </w:p>
    <w:p w14:paraId="2BCE80E3" w14:textId="7FFA23F3" w:rsidR="00A573AF" w:rsidRDefault="00A573AF" w:rsidP="00A573AF">
      <w:pPr>
        <w:pStyle w:val="Listenabsatz"/>
        <w:spacing w:after="0" w:line="240" w:lineRule="auto"/>
      </w:pPr>
      <w:r>
        <w:t xml:space="preserve">Ein kurzer Erzählvorschlag (ohne Lobgesang des Zacharias) findet sich </w:t>
      </w:r>
      <w:r w:rsidR="00D23AF0">
        <w:t>(</w:t>
      </w:r>
      <w:r>
        <w:t>auf S. 13</w:t>
      </w:r>
      <w:r w:rsidR="00D23AF0">
        <w:t>)</w:t>
      </w:r>
      <w:r>
        <w:t xml:space="preserve"> unter:</w:t>
      </w:r>
    </w:p>
    <w:p w14:paraId="6953B6CD" w14:textId="5B4AAC0B" w:rsidR="00D556DB" w:rsidRDefault="00FE2B62" w:rsidP="00D556DB">
      <w:pPr>
        <w:pStyle w:val="Listenabsatz"/>
        <w:spacing w:after="0" w:line="240" w:lineRule="auto"/>
      </w:pPr>
      <w:hyperlink r:id="rId6" w:history="1">
        <w:r w:rsidR="00A573AF" w:rsidRPr="00386C7C">
          <w:rPr>
            <w:rStyle w:val="Hyperlink"/>
          </w:rPr>
          <w:t>https://www.gjw.de/fileadmin/edition_gjw/dokumente/0238_MGE2</w:t>
        </w:r>
        <w:r w:rsidR="00A573AF" w:rsidRPr="00386C7C">
          <w:rPr>
            <w:rStyle w:val="Hyperlink"/>
          </w:rPr>
          <w:t>0</w:t>
        </w:r>
        <w:r w:rsidR="00A573AF" w:rsidRPr="00386C7C">
          <w:rPr>
            <w:rStyle w:val="Hyperlink"/>
          </w:rPr>
          <w:t>17_027-046.pdf</w:t>
        </w:r>
      </w:hyperlink>
      <w:r w:rsidR="00A573AF">
        <w:t xml:space="preserve"> </w:t>
      </w:r>
    </w:p>
    <w:p w14:paraId="4362D576" w14:textId="77777777" w:rsidR="00A573AF" w:rsidRPr="005E27DC" w:rsidRDefault="00A573AF" w:rsidP="00D556DB">
      <w:pPr>
        <w:pStyle w:val="Listenabsatz"/>
        <w:spacing w:after="0" w:line="240" w:lineRule="auto"/>
      </w:pPr>
    </w:p>
    <w:p w14:paraId="463700EC" w14:textId="7845B6E0" w:rsidR="00D23AF0" w:rsidRDefault="00D23AF0" w:rsidP="00D23AF0">
      <w:pPr>
        <w:pStyle w:val="Listenabsatz"/>
      </w:pPr>
      <w:r>
        <w:t xml:space="preserve">Ein passendes </w:t>
      </w:r>
      <w:proofErr w:type="spellStart"/>
      <w:r>
        <w:t>Youtube</w:t>
      </w:r>
      <w:proofErr w:type="spellEnd"/>
      <w:r>
        <w:t xml:space="preserve">-Video findet sich unter: </w:t>
      </w:r>
      <w:hyperlink r:id="rId7" w:history="1">
        <w:r w:rsidRPr="00304932">
          <w:rPr>
            <w:rStyle w:val="Hyperlink"/>
          </w:rPr>
          <w:t>https://youtu</w:t>
        </w:r>
        <w:r w:rsidRPr="00304932">
          <w:rPr>
            <w:rStyle w:val="Hyperlink"/>
          </w:rPr>
          <w:t>.</w:t>
        </w:r>
        <w:r w:rsidRPr="00304932">
          <w:rPr>
            <w:rStyle w:val="Hyperlink"/>
          </w:rPr>
          <w:t>be/ORPQEgXr8Bc</w:t>
        </w:r>
      </w:hyperlink>
      <w:r>
        <w:t xml:space="preserve"> </w:t>
      </w:r>
    </w:p>
    <w:p w14:paraId="472B44D6" w14:textId="77777777" w:rsidR="00D23AF0" w:rsidRDefault="00D23AF0" w:rsidP="00D23AF0">
      <w:pPr>
        <w:pStyle w:val="Listenabsatz"/>
      </w:pPr>
    </w:p>
    <w:p w14:paraId="61FC9D2F" w14:textId="77777777" w:rsidR="00D23AF0" w:rsidRDefault="00D23AF0" w:rsidP="00D23AF0">
      <w:pPr>
        <w:pStyle w:val="Listenabsatz"/>
      </w:pPr>
    </w:p>
    <w:p w14:paraId="4B98C391" w14:textId="7E477EB6" w:rsidR="00D556DB" w:rsidRDefault="00D556DB" w:rsidP="00D556DB">
      <w:pPr>
        <w:pStyle w:val="Listenabsatz"/>
        <w:numPr>
          <w:ilvl w:val="0"/>
          <w:numId w:val="2"/>
        </w:numPr>
      </w:pPr>
      <w:r>
        <w:lastRenderedPageBreak/>
        <w:t xml:space="preserve">Evtl. kurzes Gespräch: </w:t>
      </w:r>
    </w:p>
    <w:p w14:paraId="17D514DD" w14:textId="39C93E11" w:rsidR="00A573AF" w:rsidRDefault="00A573AF" w:rsidP="00A573AF">
      <w:pPr>
        <w:pStyle w:val="Listenabsatz"/>
        <w:numPr>
          <w:ilvl w:val="1"/>
          <w:numId w:val="2"/>
        </w:numPr>
      </w:pPr>
      <w:r>
        <w:t>Wir müssen nicht schweigen wie Zacharias, aber dieses Jahr ist die Weihnachtszeit etwas ruhiger als sonst. Wozu kann Stille gut sein?</w:t>
      </w:r>
    </w:p>
    <w:p w14:paraId="41DE0A8C" w14:textId="72DEDF8E" w:rsidR="00A573AF" w:rsidRDefault="00A573AF" w:rsidP="00A573AF">
      <w:pPr>
        <w:pStyle w:val="Listenabsatz"/>
        <w:numPr>
          <w:ilvl w:val="1"/>
          <w:numId w:val="2"/>
        </w:numPr>
      </w:pPr>
      <w:r>
        <w:t>Der Engel hatte zu Zacharias gesagt, dass sein Sohn Johannes heißen soll. Johannes bedeutet: „Gott ist gnädig“. Also: Gott schenkt uns etwas, was wir nicht verdient haben. Elisabeth und Zacharias haben ein großes Geschenk gekriegt: einen Sohn. Alle Menschen auf der Welt haben ein Geschenk gekriegt: Gott kommt als Mensch auf die Erde. Deshalb können wir uns freuen, so wie Zacharias, z.B. mit dem nächsten Lied:</w:t>
      </w:r>
    </w:p>
    <w:p w14:paraId="503B1A06" w14:textId="77777777" w:rsidR="00D556DB" w:rsidRPr="00694D98" w:rsidRDefault="00D556DB" w:rsidP="00D556DB">
      <w:pPr>
        <w:pStyle w:val="Listenabsatz"/>
        <w:ind w:left="1440"/>
      </w:pPr>
    </w:p>
    <w:p w14:paraId="066227C2" w14:textId="2464B315" w:rsidR="00D556DB" w:rsidRPr="0030436D" w:rsidRDefault="00D556DB" w:rsidP="00D556DB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 w:rsidRPr="0030436D">
        <w:rPr>
          <w:rFonts w:cstheme="minorHAnsi"/>
        </w:rPr>
        <w:t>Lied (z</w:t>
      </w:r>
      <w:r w:rsidRPr="00363F99">
        <w:rPr>
          <w:rFonts w:cstheme="minorHAnsi"/>
        </w:rPr>
        <w:t>.B. „</w:t>
      </w:r>
      <w:r w:rsidR="00A573AF">
        <w:rPr>
          <w:rFonts w:cstheme="minorHAnsi"/>
        </w:rPr>
        <w:t>Tochter Zion“ – EM 152</w:t>
      </w:r>
      <w:r w:rsidR="000927C9">
        <w:rPr>
          <w:rFonts w:cstheme="minorHAnsi"/>
        </w:rPr>
        <w:t>/ Unser Kinderliederbuch 93</w:t>
      </w:r>
      <w:r w:rsidR="00A573AF">
        <w:rPr>
          <w:rFonts w:cstheme="minorHAnsi"/>
        </w:rPr>
        <w:t>,</w:t>
      </w:r>
      <w:r w:rsidR="00BA6110">
        <w:rPr>
          <w:rFonts w:cstheme="minorHAnsi"/>
        </w:rPr>
        <w:t xml:space="preserve"> oder</w:t>
      </w:r>
      <w:r w:rsidR="00A573AF">
        <w:rPr>
          <w:rFonts w:cstheme="minorHAnsi"/>
        </w:rPr>
        <w:t xml:space="preserve"> </w:t>
      </w:r>
      <w:r w:rsidR="00D23AF0">
        <w:rPr>
          <w:rFonts w:cstheme="minorHAnsi"/>
        </w:rPr>
        <w:t>„</w:t>
      </w:r>
      <w:r w:rsidR="00A573AF" w:rsidRPr="00A573AF">
        <w:rPr>
          <w:rFonts w:cstheme="minorHAnsi"/>
        </w:rPr>
        <w:t>Freue dich, Welt, der Herr ist da</w:t>
      </w:r>
      <w:r w:rsidR="00D23AF0">
        <w:rPr>
          <w:rFonts w:cstheme="minorHAnsi"/>
        </w:rPr>
        <w:t xml:space="preserve">“ - </w:t>
      </w:r>
      <w:r w:rsidR="000927C9">
        <w:rPr>
          <w:rFonts w:cstheme="minorHAnsi"/>
        </w:rPr>
        <w:t xml:space="preserve">EM </w:t>
      </w:r>
      <w:r w:rsidR="000927C9" w:rsidRPr="00A573AF">
        <w:rPr>
          <w:rFonts w:cstheme="minorHAnsi"/>
        </w:rPr>
        <w:t>163</w:t>
      </w:r>
      <w:r w:rsidR="00BA6110">
        <w:rPr>
          <w:rFonts w:cstheme="minorHAnsi"/>
        </w:rPr>
        <w:t xml:space="preserve"> oder „Dies ist der Tag, den der Herr gemacht“ – Unser Kinderliederbuch 28)</w:t>
      </w:r>
    </w:p>
    <w:p w14:paraId="7E9BED34" w14:textId="77777777" w:rsidR="00D556DB" w:rsidRPr="00E84751" w:rsidRDefault="00D556DB" w:rsidP="00D556DB">
      <w:pPr>
        <w:rPr>
          <w:rFonts w:cstheme="minorHAnsi"/>
          <w:u w:val="single"/>
        </w:rPr>
      </w:pPr>
      <w:r w:rsidRPr="00E84751">
        <w:rPr>
          <w:b/>
        </w:rPr>
        <w:t>Teilen – Gott verbindet uns miteinander</w:t>
      </w:r>
    </w:p>
    <w:p w14:paraId="5F7431EB" w14:textId="6D4C1292" w:rsidR="00D556DB" w:rsidRDefault="00FE2B62" w:rsidP="00D556DB">
      <w:pPr>
        <w:pStyle w:val="Listenabsatz"/>
        <w:numPr>
          <w:ilvl w:val="0"/>
          <w:numId w:val="3"/>
        </w:numPr>
      </w:pPr>
      <w:r>
        <w:t xml:space="preserve">Fürbittengebet: </w:t>
      </w:r>
      <w:r w:rsidR="00BA6110">
        <w:t>Wir beten für alle, die nicht sprechen können (weil sie niemanden zum Reden haben, weil sie die Spra</w:t>
      </w:r>
      <w:r w:rsidR="00DA3D94">
        <w:t>che ihrer Mitmenschen nicht beherrschen, weil sie krank sind…)</w:t>
      </w:r>
      <w:bookmarkStart w:id="0" w:name="_GoBack"/>
      <w:bookmarkEnd w:id="0"/>
    </w:p>
    <w:p w14:paraId="07ABE63B" w14:textId="77777777" w:rsidR="00D556DB" w:rsidRDefault="00D556DB" w:rsidP="00D556DB">
      <w:pPr>
        <w:pStyle w:val="Listenabsatz"/>
        <w:numPr>
          <w:ilvl w:val="0"/>
          <w:numId w:val="3"/>
        </w:numPr>
      </w:pPr>
      <w:r>
        <w:t>Vater unser</w:t>
      </w:r>
    </w:p>
    <w:p w14:paraId="68AC2173" w14:textId="77777777" w:rsidR="00D556DB" w:rsidRDefault="00D556DB" w:rsidP="00D556DB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14:paraId="2E8C2593" w14:textId="77777777" w:rsidR="00D556DB" w:rsidRPr="005E66DD" w:rsidRDefault="00D556DB" w:rsidP="00D556DB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D556DB" w:rsidRPr="005E66DD" w14:paraId="301A4BFD" w14:textId="77777777" w:rsidTr="00A573AF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518A485A" w14:textId="77777777" w:rsidR="00D556DB" w:rsidRPr="005E66DD" w:rsidRDefault="00D556DB" w:rsidP="00A573A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41067744" w14:textId="77777777" w:rsidR="00D556DB" w:rsidRPr="005E66DD" w:rsidRDefault="00D556DB" w:rsidP="00A573AF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D556DB" w:rsidRPr="005E66DD" w14:paraId="3E3920D4" w14:textId="77777777" w:rsidTr="00A573AF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7BE1EC0B" w14:textId="77777777" w:rsidR="00D556DB" w:rsidRPr="005E66DD" w:rsidRDefault="00D556DB" w:rsidP="00A573A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2529589C" w14:textId="77777777" w:rsidR="00D556DB" w:rsidRPr="00D67861" w:rsidRDefault="00D556DB" w:rsidP="00A573AF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D556DB" w:rsidRPr="005E66DD" w14:paraId="7860A04E" w14:textId="77777777" w:rsidTr="00A573AF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30AD3BC9" w14:textId="77777777" w:rsidR="00D556DB" w:rsidRPr="005E66DD" w:rsidRDefault="00D556DB" w:rsidP="00A573A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das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00DB4E89" w14:textId="77777777" w:rsidR="00D556DB" w:rsidRPr="00D67861" w:rsidRDefault="00D556DB" w:rsidP="00A573AF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D556DB" w:rsidRPr="005E66DD" w14:paraId="651ECE8A" w14:textId="77777777" w:rsidTr="00A573AF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2DF2B591" w14:textId="77777777" w:rsidR="00D556DB" w:rsidRPr="005E66DD" w:rsidRDefault="00D556DB" w:rsidP="00A573A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532C49FA" w14:textId="77777777" w:rsidR="00D556DB" w:rsidRPr="00D67861" w:rsidRDefault="00D556DB" w:rsidP="00A573AF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D556DB" w:rsidRPr="005E66DD" w14:paraId="33ACACA4" w14:textId="77777777" w:rsidTr="00A573AF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9E6725A" w14:textId="77777777" w:rsidR="00D556DB" w:rsidRPr="005E66DD" w:rsidRDefault="00D556DB" w:rsidP="00A573A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48BDC7F4" w14:textId="77777777" w:rsidR="00D556DB" w:rsidRPr="00D67861" w:rsidRDefault="00D556DB" w:rsidP="00A573AF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D556DB" w:rsidRPr="005E66DD" w14:paraId="1988E715" w14:textId="77777777" w:rsidTr="00A57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0267D09F" w14:textId="77777777" w:rsidR="00D556DB" w:rsidRPr="005E66DD" w:rsidRDefault="00D556DB" w:rsidP="00A573A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63BB0A59" w14:textId="77777777" w:rsidR="00D556DB" w:rsidRPr="00D67861" w:rsidRDefault="00D556DB" w:rsidP="00A573AF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D556DB" w:rsidRPr="005E66DD" w14:paraId="5AEC1B77" w14:textId="77777777" w:rsidTr="00A57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3415C694" w14:textId="77777777" w:rsidR="00D556DB" w:rsidRPr="005E66DD" w:rsidRDefault="00D556DB" w:rsidP="00A573A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426FED36" w14:textId="77777777" w:rsidR="00D556DB" w:rsidRPr="00D67861" w:rsidRDefault="00D556DB" w:rsidP="00A573AF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D556DB" w:rsidRPr="005E66DD" w14:paraId="0C0EF5EB" w14:textId="77777777" w:rsidTr="00A57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2EE67ED2" w14:textId="77777777" w:rsidR="00D556DB" w:rsidRPr="005E66DD" w:rsidRDefault="00D556DB" w:rsidP="00A573A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5B9C08EB" w14:textId="77777777" w:rsidR="00D556DB" w:rsidRPr="00D67861" w:rsidRDefault="00D556DB" w:rsidP="00A573AF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D556DB" w:rsidRPr="005E66DD" w14:paraId="238E80BC" w14:textId="77777777" w:rsidTr="00A57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34FCE3FB" w14:textId="77777777" w:rsidR="00D556DB" w:rsidRPr="005E66DD" w:rsidRDefault="00D556DB" w:rsidP="00A573A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14:paraId="64C2E315" w14:textId="77777777" w:rsidR="00D556DB" w:rsidRPr="00D67861" w:rsidRDefault="00D556DB" w:rsidP="00A573AF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14:paraId="2CED798D" w14:textId="77777777" w:rsidR="00D556DB" w:rsidRDefault="00D556DB" w:rsidP="00D556DB">
      <w:pPr>
        <w:pStyle w:val="Listenabsatz"/>
        <w:rPr>
          <w:rFonts w:cstheme="minorHAnsi"/>
        </w:rPr>
      </w:pPr>
    </w:p>
    <w:p w14:paraId="2D5CD41D" w14:textId="77777777" w:rsidR="00D556DB" w:rsidRDefault="00D556DB" w:rsidP="00D556DB">
      <w:pPr>
        <w:pStyle w:val="Listenabsatz"/>
        <w:numPr>
          <w:ilvl w:val="0"/>
          <w:numId w:val="3"/>
        </w:numPr>
      </w:pPr>
      <w:r w:rsidRPr="005E66DD">
        <w:rPr>
          <w:rFonts w:cstheme="minorHAnsi"/>
        </w:rPr>
        <w:t>Lied (</w:t>
      </w:r>
      <w:proofErr w:type="spellStart"/>
      <w:r w:rsidRPr="005E66DD">
        <w:rPr>
          <w:rFonts w:cstheme="minorHAnsi"/>
        </w:rPr>
        <w:t>z.B</w:t>
      </w:r>
      <w:proofErr w:type="spellEnd"/>
      <w:r w:rsidRPr="005E66DD">
        <w:rPr>
          <w:rFonts w:cstheme="minorHAnsi"/>
        </w:rPr>
        <w:t xml:space="preserve">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  <w:r>
        <w:t xml:space="preserve"> </w:t>
      </w:r>
    </w:p>
    <w:p w14:paraId="5D4237B9" w14:textId="77777777" w:rsidR="00D556DB" w:rsidRDefault="00D556DB" w:rsidP="00D556DB"/>
    <w:p w14:paraId="50609038" w14:textId="77777777" w:rsidR="00D556DB" w:rsidRDefault="00D556DB" w:rsidP="00D556DB"/>
    <w:p w14:paraId="23899048" w14:textId="77777777" w:rsidR="00D556DB" w:rsidRDefault="00D556DB" w:rsidP="00D556DB"/>
    <w:p w14:paraId="02865718" w14:textId="77777777" w:rsidR="00EA05AB" w:rsidRDefault="00EA05AB"/>
    <w:sectPr w:rsidR="00EA05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035E16"/>
    <w:multiLevelType w:val="hybridMultilevel"/>
    <w:tmpl w:val="D8C208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DB"/>
    <w:rsid w:val="000927C9"/>
    <w:rsid w:val="00A573AF"/>
    <w:rsid w:val="00BA6110"/>
    <w:rsid w:val="00D23AF0"/>
    <w:rsid w:val="00D556DB"/>
    <w:rsid w:val="00DA3D94"/>
    <w:rsid w:val="00EA05AB"/>
    <w:rsid w:val="00FE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4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56D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56DB"/>
    <w:pPr>
      <w:ind w:left="720"/>
      <w:contextualSpacing/>
    </w:pPr>
  </w:style>
  <w:style w:type="table" w:styleId="Tabellenraster">
    <w:name w:val="Table Grid"/>
    <w:basedOn w:val="NormaleTabelle"/>
    <w:uiPriority w:val="59"/>
    <w:rsid w:val="00D55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556DB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573AF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23A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56D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56DB"/>
    <w:pPr>
      <w:ind w:left="720"/>
      <w:contextualSpacing/>
    </w:pPr>
  </w:style>
  <w:style w:type="table" w:styleId="Tabellenraster">
    <w:name w:val="Table Grid"/>
    <w:basedOn w:val="NormaleTabelle"/>
    <w:uiPriority w:val="59"/>
    <w:rsid w:val="00D55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556DB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573AF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23A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ORPQEgXr8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jw.de/fileadmin/edition_gjw/dokumente/0238_MGE2017_027-04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Lüken</dc:creator>
  <cp:keywords/>
  <dc:description/>
  <cp:lastModifiedBy>Miriam Lüken</cp:lastModifiedBy>
  <cp:revision>3</cp:revision>
  <dcterms:created xsi:type="dcterms:W3CDTF">2020-12-07T10:19:00Z</dcterms:created>
  <dcterms:modified xsi:type="dcterms:W3CDTF">2020-12-14T09:18:00Z</dcterms:modified>
</cp:coreProperties>
</file>