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36" w:rsidRDefault="00AA67AA">
      <w:pPr>
        <w:jc w:val="right"/>
      </w:pPr>
      <w:r>
        <w:tab/>
      </w:r>
      <w:r>
        <w:rPr>
          <w:noProof/>
        </w:rPr>
        <w:drawing>
          <wp:inline distT="0" distB="0" distL="0" distR="0">
            <wp:extent cx="1440180" cy="74612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pic:cNvPicPr>
                      <a:picLocks noChangeAspect="1" noChangeArrowheads="1"/>
                    </pic:cNvPicPr>
                  </pic:nvPicPr>
                  <pic:blipFill>
                    <a:blip r:embed="rId7" cstate="print"/>
                    <a:stretch>
                      <a:fillRect/>
                    </a:stretch>
                  </pic:blipFill>
                  <pic:spPr bwMode="auto">
                    <a:xfrm>
                      <a:off x="0" y="0"/>
                      <a:ext cx="1440180" cy="746125"/>
                    </a:xfrm>
                    <a:prstGeom prst="rect">
                      <a:avLst/>
                    </a:prstGeom>
                  </pic:spPr>
                </pic:pic>
              </a:graphicData>
            </a:graphic>
          </wp:inline>
        </w:drawing>
      </w:r>
    </w:p>
    <w:p w:rsidR="00134036" w:rsidRDefault="00134036">
      <w:pPr>
        <w:jc w:val="right"/>
        <w:rPr>
          <w:sz w:val="12"/>
          <w:szCs w:val="12"/>
        </w:rPr>
      </w:pPr>
    </w:p>
    <w:p w:rsidR="00134036" w:rsidRDefault="00AA67AA">
      <w:pPr>
        <w:jc w:val="right"/>
        <w:rPr>
          <w:color w:val="808080" w:themeColor="background1" w:themeShade="80"/>
          <w:sz w:val="18"/>
          <w:szCs w:val="18"/>
        </w:rPr>
      </w:pPr>
      <w:r>
        <w:rPr>
          <w:color w:val="808080" w:themeColor="background1" w:themeShade="80"/>
          <w:sz w:val="18"/>
          <w:szCs w:val="18"/>
        </w:rPr>
        <w:t>Fachkommission</w:t>
      </w:r>
      <w:r>
        <w:rPr>
          <w:color w:val="808080" w:themeColor="background1" w:themeShade="80"/>
          <w:sz w:val="18"/>
          <w:szCs w:val="18"/>
        </w:rPr>
        <w:br/>
        <w:t>für Gottesdienst und Agende</w:t>
      </w:r>
    </w:p>
    <w:p w:rsidR="00134036" w:rsidRDefault="00AA67AA">
      <w:pPr>
        <w:spacing w:before="60"/>
        <w:jc w:val="right"/>
        <w:rPr>
          <w:color w:val="808080" w:themeColor="background1" w:themeShade="80"/>
          <w:sz w:val="18"/>
          <w:szCs w:val="18"/>
        </w:rPr>
      </w:pPr>
      <w:r>
        <w:rPr>
          <w:color w:val="808080" w:themeColor="background1" w:themeShade="80"/>
          <w:sz w:val="18"/>
          <w:szCs w:val="18"/>
        </w:rPr>
        <w:t>Zentralkonferenz in Deutschland</w:t>
      </w:r>
    </w:p>
    <w:p w:rsidR="00134036" w:rsidRDefault="00134036">
      <w:pPr>
        <w:jc w:val="right"/>
      </w:pPr>
    </w:p>
    <w:p w:rsidR="00134036" w:rsidRDefault="00134036"/>
    <w:p w:rsidR="00134036" w:rsidRDefault="00134036"/>
    <w:p w:rsidR="00134036" w:rsidRDefault="00134036">
      <w:pPr>
        <w:rPr>
          <w:szCs w:val="24"/>
        </w:rPr>
      </w:pPr>
    </w:p>
    <w:p w:rsidR="00134036" w:rsidRDefault="00AA67AA">
      <w:pPr>
        <w:pStyle w:val="Heading1"/>
      </w:pPr>
      <w:r>
        <w:rPr>
          <w:szCs w:val="40"/>
        </w:rPr>
        <w:t xml:space="preserve">Mahlfeier – Einsatzstück </w:t>
      </w:r>
      <w:r w:rsidR="00941822">
        <w:rPr>
          <w:szCs w:val="40"/>
        </w:rPr>
        <w:t>Pfingsten</w:t>
      </w:r>
    </w:p>
    <w:p w:rsidR="00134036" w:rsidRDefault="00AA67AA">
      <w:pPr>
        <w:pStyle w:val="Rubrik"/>
        <w:spacing w:after="0"/>
      </w:pPr>
      <w:bookmarkStart w:id="0" w:name="_GoBack"/>
      <w:bookmarkEnd w:id="0"/>
      <w:r>
        <w:t>im Gottesdienstteil III „teilen – Gott verbindet uns miteinander“</w:t>
      </w:r>
    </w:p>
    <w:p w:rsidR="00134036" w:rsidRDefault="00AA67AA">
      <w:pPr>
        <w:pStyle w:val="Heading2"/>
      </w:pPr>
      <w:r>
        <w:t>[ … ]</w:t>
      </w:r>
    </w:p>
    <w:p w:rsidR="00134036" w:rsidRDefault="00AA67AA">
      <w:pPr>
        <w:pStyle w:val="Heading3"/>
        <w:rPr>
          <w:szCs w:val="24"/>
        </w:rPr>
      </w:pPr>
      <w:r>
        <w:t>Tischsegen</w:t>
      </w:r>
    </w:p>
    <w:p w:rsidR="00134036" w:rsidRDefault="00AA67AA">
      <w:pPr>
        <w:ind w:left="567" w:hanging="567"/>
        <w:rPr>
          <w:color w:val="808080"/>
        </w:rPr>
      </w:pPr>
      <w:r>
        <w:rPr>
          <w:color w:val="808080"/>
          <w:szCs w:val="24"/>
        </w:rPr>
        <w:t>L</w:t>
      </w:r>
      <w:r>
        <w:rPr>
          <w:color w:val="808080"/>
          <w:szCs w:val="24"/>
        </w:rPr>
        <w:tab/>
        <w:t>Der Herr sei mit euch.</w:t>
      </w:r>
    </w:p>
    <w:p w:rsidR="00134036" w:rsidRDefault="00AA67AA">
      <w:pPr>
        <w:ind w:left="567" w:hanging="567"/>
        <w:rPr>
          <w:color w:val="808080"/>
        </w:rPr>
      </w:pPr>
      <w:r>
        <w:rPr>
          <w:color w:val="808080"/>
          <w:szCs w:val="24"/>
        </w:rPr>
        <w:t>G</w:t>
      </w:r>
      <w:r>
        <w:rPr>
          <w:color w:val="808080"/>
          <w:szCs w:val="24"/>
        </w:rPr>
        <w:tab/>
        <w:t>Und auch mit dir.</w:t>
      </w:r>
    </w:p>
    <w:p w:rsidR="00134036" w:rsidRDefault="00134036">
      <w:pPr>
        <w:ind w:left="567" w:hanging="567"/>
        <w:rPr>
          <w:color w:val="808080"/>
          <w:sz w:val="20"/>
          <w:szCs w:val="24"/>
        </w:rPr>
      </w:pPr>
    </w:p>
    <w:p w:rsidR="00134036" w:rsidRDefault="00AA67AA">
      <w:pPr>
        <w:ind w:left="567" w:hanging="567"/>
        <w:rPr>
          <w:color w:val="808080"/>
        </w:rPr>
      </w:pPr>
      <w:r>
        <w:rPr>
          <w:color w:val="808080"/>
          <w:szCs w:val="24"/>
        </w:rPr>
        <w:t>L</w:t>
      </w:r>
      <w:r>
        <w:rPr>
          <w:color w:val="808080"/>
          <w:szCs w:val="24"/>
        </w:rPr>
        <w:tab/>
        <w:t>Erhebt eure Herzen.</w:t>
      </w:r>
    </w:p>
    <w:p w:rsidR="00134036" w:rsidRDefault="00AA67AA">
      <w:pPr>
        <w:ind w:left="567" w:hanging="567"/>
        <w:rPr>
          <w:color w:val="808080"/>
        </w:rPr>
      </w:pPr>
      <w:r>
        <w:rPr>
          <w:color w:val="808080"/>
          <w:szCs w:val="24"/>
        </w:rPr>
        <w:t>G</w:t>
      </w:r>
      <w:r>
        <w:rPr>
          <w:color w:val="808080"/>
          <w:szCs w:val="24"/>
        </w:rPr>
        <w:tab/>
        <w:t>Wir erheben sie zum Herrn.</w:t>
      </w:r>
    </w:p>
    <w:p w:rsidR="00134036" w:rsidRDefault="00AA67AA">
      <w:pPr>
        <w:ind w:left="567" w:hanging="567"/>
        <w:rPr>
          <w:color w:val="808080"/>
        </w:rPr>
      </w:pPr>
      <w:r>
        <w:rPr>
          <w:color w:val="808080"/>
          <w:szCs w:val="24"/>
        </w:rPr>
        <w:t>L</w:t>
      </w:r>
      <w:r>
        <w:rPr>
          <w:color w:val="808080"/>
          <w:szCs w:val="24"/>
        </w:rPr>
        <w:tab/>
        <w:t>Lasst uns Dank sagen dem Herrn, unserem Gott.</w:t>
      </w:r>
    </w:p>
    <w:p w:rsidR="00134036" w:rsidRDefault="00AA67AA">
      <w:pPr>
        <w:ind w:left="567" w:hanging="567"/>
        <w:rPr>
          <w:color w:val="808080"/>
        </w:rPr>
      </w:pPr>
      <w:r>
        <w:rPr>
          <w:color w:val="808080"/>
          <w:szCs w:val="24"/>
        </w:rPr>
        <w:t>G</w:t>
      </w:r>
      <w:r>
        <w:rPr>
          <w:color w:val="808080"/>
          <w:szCs w:val="24"/>
        </w:rPr>
        <w:tab/>
        <w:t>Es ist würdig und recht, Lob und Dank darzubringen.</w:t>
      </w:r>
    </w:p>
    <w:p w:rsidR="00134036" w:rsidRDefault="00134036">
      <w:pPr>
        <w:ind w:left="567" w:hanging="567"/>
        <w:rPr>
          <w:color w:val="808080"/>
          <w:szCs w:val="24"/>
        </w:rPr>
      </w:pPr>
    </w:p>
    <w:p w:rsidR="00134036" w:rsidRDefault="00AA67AA" w:rsidP="00CD334E">
      <w:pPr>
        <w:ind w:left="567" w:hanging="567"/>
        <w:rPr>
          <w:szCs w:val="24"/>
        </w:rPr>
      </w:pPr>
      <w:r>
        <w:rPr>
          <w:szCs w:val="24"/>
        </w:rPr>
        <w:t>L</w:t>
      </w:r>
      <w:r>
        <w:rPr>
          <w:szCs w:val="24"/>
        </w:rPr>
        <w:tab/>
      </w:r>
      <w:r w:rsidR="00CD334E" w:rsidRPr="00CD334E">
        <w:rPr>
          <w:szCs w:val="24"/>
        </w:rPr>
        <w:t>In Wa</w:t>
      </w:r>
      <w:r w:rsidR="00CD334E">
        <w:rPr>
          <w:szCs w:val="24"/>
        </w:rPr>
        <w:t>hrheit ist es würdig und recht,</w:t>
      </w:r>
      <w:r w:rsidR="00CD334E">
        <w:rPr>
          <w:szCs w:val="24"/>
        </w:rPr>
        <w:br/>
      </w:r>
      <w:r w:rsidR="00CD334E" w:rsidRPr="00CD334E">
        <w:rPr>
          <w:szCs w:val="24"/>
        </w:rPr>
        <w:t>dir, heiliger Got</w:t>
      </w:r>
      <w:r w:rsidR="00CD334E">
        <w:rPr>
          <w:szCs w:val="24"/>
        </w:rPr>
        <w:t>t, immer und überall zu danken.</w:t>
      </w:r>
      <w:r w:rsidR="00CD334E">
        <w:rPr>
          <w:szCs w:val="24"/>
        </w:rPr>
        <w:br/>
      </w:r>
      <w:r w:rsidR="00CD334E" w:rsidRPr="00CD334E">
        <w:rPr>
          <w:szCs w:val="24"/>
        </w:rPr>
        <w:t>Du bist der Schöpfer des Himmels und der Erde.</w:t>
      </w:r>
      <w:r w:rsidR="00CD334E">
        <w:rPr>
          <w:szCs w:val="24"/>
        </w:rPr>
        <w:br/>
      </w:r>
      <w:r w:rsidR="00CD334E" w:rsidRPr="00CD334E">
        <w:rPr>
          <w:szCs w:val="24"/>
        </w:rPr>
        <w:t>Dein Geist schwebte über</w:t>
      </w:r>
      <w:r w:rsidR="00CD334E">
        <w:rPr>
          <w:szCs w:val="24"/>
        </w:rPr>
        <w:t xml:space="preserve"> den Wassern im Anfang der Welt</w:t>
      </w:r>
      <w:r w:rsidR="00CD334E">
        <w:rPr>
          <w:szCs w:val="24"/>
        </w:rPr>
        <w:br/>
      </w:r>
      <w:r w:rsidR="00CD334E" w:rsidRPr="00CD334E">
        <w:rPr>
          <w:szCs w:val="24"/>
        </w:rPr>
        <w:t xml:space="preserve">und wurde </w:t>
      </w:r>
      <w:r w:rsidR="00CD334E">
        <w:rPr>
          <w:szCs w:val="24"/>
        </w:rPr>
        <w:t>den Menschen eingehaucht,</w:t>
      </w:r>
      <w:r w:rsidR="00CD334E">
        <w:rPr>
          <w:szCs w:val="24"/>
        </w:rPr>
        <w:br/>
      </w:r>
      <w:r w:rsidR="00CD334E" w:rsidRPr="00CD334E">
        <w:rPr>
          <w:szCs w:val="24"/>
        </w:rPr>
        <w:t xml:space="preserve">kam </w:t>
      </w:r>
      <w:r w:rsidR="00CD334E">
        <w:rPr>
          <w:szCs w:val="24"/>
        </w:rPr>
        <w:t>über Propheten und Prophetinnen</w:t>
      </w:r>
      <w:r w:rsidR="00CD334E">
        <w:rPr>
          <w:szCs w:val="24"/>
        </w:rPr>
        <w:br/>
      </w:r>
      <w:r w:rsidR="00CD334E" w:rsidRPr="00CD334E">
        <w:rPr>
          <w:szCs w:val="24"/>
        </w:rPr>
        <w:t>und sandte sie aus, dein Wort zu verkünden.</w:t>
      </w:r>
      <w:r w:rsidR="00CD334E">
        <w:rPr>
          <w:szCs w:val="24"/>
        </w:rPr>
        <w:br/>
        <w:t>Darum preisen wir deinen Namen</w:t>
      </w:r>
      <w:r w:rsidR="00CD334E">
        <w:rPr>
          <w:szCs w:val="24"/>
        </w:rPr>
        <w:br/>
        <w:t>mit deinem Volk hier auf Erden</w:t>
      </w:r>
      <w:r w:rsidR="00CD334E">
        <w:rPr>
          <w:szCs w:val="24"/>
        </w:rPr>
        <w:br/>
      </w:r>
      <w:r w:rsidR="00CD334E" w:rsidRPr="00CD334E">
        <w:rPr>
          <w:szCs w:val="24"/>
        </w:rPr>
        <w:lastRenderedPageBreak/>
        <w:t>un</w:t>
      </w:r>
      <w:r w:rsidR="00CD334E">
        <w:rPr>
          <w:szCs w:val="24"/>
        </w:rPr>
        <w:t>d allen himmlischen Heerscharen</w:t>
      </w:r>
      <w:r w:rsidR="00CD334E">
        <w:rPr>
          <w:szCs w:val="24"/>
        </w:rPr>
        <w:br/>
      </w:r>
      <w:r w:rsidR="00CD334E" w:rsidRPr="00CD334E">
        <w:rPr>
          <w:szCs w:val="24"/>
        </w:rPr>
        <w:t>und stimmen ein in ihren immerwährenden Lobpreis:</w:t>
      </w:r>
    </w:p>
    <w:p w:rsidR="00134036" w:rsidRDefault="00134036">
      <w:pPr>
        <w:ind w:left="567" w:hanging="567"/>
        <w:rPr>
          <w:szCs w:val="24"/>
        </w:rPr>
      </w:pPr>
    </w:p>
    <w:p w:rsidR="00134036" w:rsidRDefault="00AA67AA">
      <w:pPr>
        <w:pStyle w:val="Liedangabe"/>
        <w:rPr>
          <w:rStyle w:val="Stellenangabe"/>
          <w:sz w:val="24"/>
        </w:rPr>
      </w:pPr>
      <w:r>
        <w:t>EM 472</w:t>
      </w:r>
      <w:r>
        <w:tab/>
        <w:t>Heilig, heilig, heilig</w:t>
      </w:r>
    </w:p>
    <w:p w:rsidR="00134036" w:rsidRDefault="00134036">
      <w:pPr>
        <w:ind w:left="567" w:hanging="567"/>
        <w:rPr>
          <w:szCs w:val="24"/>
        </w:rPr>
      </w:pPr>
    </w:p>
    <w:p w:rsidR="00134036" w:rsidRDefault="00AA67AA" w:rsidP="00941822">
      <w:pPr>
        <w:spacing w:after="120"/>
        <w:ind w:left="567" w:hanging="567"/>
        <w:rPr>
          <w:szCs w:val="24"/>
        </w:rPr>
      </w:pPr>
      <w:r>
        <w:rPr>
          <w:szCs w:val="24"/>
        </w:rPr>
        <w:t>L</w:t>
      </w:r>
      <w:r>
        <w:rPr>
          <w:szCs w:val="24"/>
        </w:rPr>
        <w:tab/>
      </w:r>
      <w:r w:rsidR="00941822" w:rsidRPr="00941822">
        <w:rPr>
          <w:szCs w:val="24"/>
        </w:rPr>
        <w:t xml:space="preserve">Ja, </w:t>
      </w:r>
      <w:r w:rsidR="00941822">
        <w:rPr>
          <w:szCs w:val="24"/>
        </w:rPr>
        <w:t>heilig bist du</w:t>
      </w:r>
      <w:r w:rsidR="00941822">
        <w:rPr>
          <w:szCs w:val="24"/>
        </w:rPr>
        <w:br/>
      </w:r>
      <w:r w:rsidR="00941822" w:rsidRPr="00941822">
        <w:rPr>
          <w:szCs w:val="24"/>
        </w:rPr>
        <w:t>un</w:t>
      </w:r>
      <w:r w:rsidR="00941822">
        <w:rPr>
          <w:szCs w:val="24"/>
        </w:rPr>
        <w:t>d gesegnet ist dein Sohn Jesus.</w:t>
      </w:r>
      <w:r w:rsidR="00941822">
        <w:rPr>
          <w:szCs w:val="24"/>
        </w:rPr>
        <w:br/>
      </w:r>
      <w:r w:rsidR="00941822" w:rsidRPr="00941822">
        <w:rPr>
          <w:szCs w:val="24"/>
        </w:rPr>
        <w:t xml:space="preserve">Dein Geist kam </w:t>
      </w:r>
      <w:r w:rsidR="00941822">
        <w:rPr>
          <w:szCs w:val="24"/>
        </w:rPr>
        <w:t>herab auf deinen geliebten Sohn</w:t>
      </w:r>
      <w:r w:rsidR="00941822">
        <w:rPr>
          <w:szCs w:val="24"/>
        </w:rPr>
        <w:br/>
        <w:t>bei der Taufe am Jordan.</w:t>
      </w:r>
      <w:r w:rsidR="00941822">
        <w:rPr>
          <w:szCs w:val="24"/>
        </w:rPr>
        <w:br/>
      </w:r>
      <w:r w:rsidR="00941822" w:rsidRPr="00941822">
        <w:rPr>
          <w:szCs w:val="24"/>
        </w:rPr>
        <w:t>Durch die Kraft deines Geistes</w:t>
      </w:r>
      <w:r w:rsidR="00941822">
        <w:rPr>
          <w:szCs w:val="24"/>
        </w:rPr>
        <w:t xml:space="preserve"> widerstand er</w:t>
      </w:r>
      <w:r w:rsidR="00941822">
        <w:rPr>
          <w:szCs w:val="24"/>
        </w:rPr>
        <w:br/>
        <w:t>den Versuchungen der Sünde.</w:t>
      </w:r>
      <w:r w:rsidR="00941822">
        <w:rPr>
          <w:szCs w:val="24"/>
        </w:rPr>
        <w:br/>
        <w:t>Dein Geist salbte ihn,</w:t>
      </w:r>
      <w:r w:rsidR="00941822">
        <w:rPr>
          <w:szCs w:val="24"/>
        </w:rPr>
        <w:br/>
      </w:r>
      <w:r w:rsidR="00941822" w:rsidRPr="00941822">
        <w:rPr>
          <w:szCs w:val="24"/>
        </w:rPr>
        <w:t>den Armen das Evangelium zu verkünden,</w:t>
      </w:r>
      <w:r w:rsidR="00941822">
        <w:rPr>
          <w:szCs w:val="24"/>
        </w:rPr>
        <w:br/>
      </w:r>
      <w:r w:rsidR="00941822" w:rsidRPr="00941822">
        <w:rPr>
          <w:szCs w:val="24"/>
        </w:rPr>
        <w:t>den Gefangenen zu predigen,dass sie los sein sollen,</w:t>
      </w:r>
      <w:r w:rsidR="00941822">
        <w:rPr>
          <w:szCs w:val="24"/>
        </w:rPr>
        <w:br/>
      </w:r>
      <w:r w:rsidR="00941822" w:rsidRPr="00941822">
        <w:rPr>
          <w:szCs w:val="24"/>
        </w:rPr>
        <w:t>den Blinden, dass sie sehen sollen,</w:t>
      </w:r>
      <w:r w:rsidR="00941822">
        <w:rPr>
          <w:szCs w:val="24"/>
        </w:rPr>
        <w:br/>
      </w:r>
      <w:r w:rsidR="00941822" w:rsidRPr="00941822">
        <w:rPr>
          <w:szCs w:val="24"/>
        </w:rPr>
        <w:t>den Zerschlagenen, dass sie frei und ledig sein sollen.</w:t>
      </w:r>
      <w:r w:rsidR="00941822">
        <w:rPr>
          <w:szCs w:val="24"/>
        </w:rPr>
        <w:br/>
        <w:t>Er heilte die Kranken,</w:t>
      </w:r>
      <w:r w:rsidR="00941822">
        <w:rPr>
          <w:szCs w:val="24"/>
        </w:rPr>
        <w:br/>
        <w:t>speiste die Hungrigen</w:t>
      </w:r>
      <w:r w:rsidR="00941822">
        <w:rPr>
          <w:szCs w:val="24"/>
        </w:rPr>
        <w:br/>
      </w:r>
      <w:r w:rsidR="00941822" w:rsidRPr="00941822">
        <w:rPr>
          <w:szCs w:val="24"/>
        </w:rPr>
        <w:t>und aß mit den Sündern.</w:t>
      </w:r>
      <w:r w:rsidR="00941822">
        <w:rPr>
          <w:szCs w:val="24"/>
        </w:rPr>
        <w:br/>
      </w:r>
      <w:r w:rsidR="00941822" w:rsidRPr="00941822">
        <w:rPr>
          <w:szCs w:val="24"/>
        </w:rPr>
        <w:t>Durch sein Leben, Sterben und Aufersteh</w:t>
      </w:r>
      <w:r w:rsidR="00941822">
        <w:rPr>
          <w:szCs w:val="24"/>
        </w:rPr>
        <w:t>en</w:t>
      </w:r>
      <w:r w:rsidR="00941822">
        <w:rPr>
          <w:szCs w:val="24"/>
        </w:rPr>
        <w:br/>
      </w:r>
      <w:r w:rsidR="00941822" w:rsidRPr="00941822">
        <w:rPr>
          <w:szCs w:val="24"/>
        </w:rPr>
        <w:t>hast du hast du</w:t>
      </w:r>
      <w:r w:rsidR="00941822">
        <w:rPr>
          <w:szCs w:val="24"/>
        </w:rPr>
        <w:t xml:space="preserve"> deine Kirche ins Leben gerufen</w:t>
      </w:r>
      <w:r w:rsidR="00941822">
        <w:rPr>
          <w:szCs w:val="24"/>
        </w:rPr>
        <w:br/>
      </w:r>
      <w:r w:rsidR="00941822" w:rsidRPr="00941822">
        <w:rPr>
          <w:szCs w:val="24"/>
        </w:rPr>
        <w:t>und uns von der Macht der Sünde und des Todes erlöst.</w:t>
      </w:r>
      <w:r w:rsidR="00941822">
        <w:rPr>
          <w:szCs w:val="24"/>
        </w:rPr>
        <w:br/>
      </w:r>
      <w:r w:rsidR="00941822" w:rsidRPr="00941822">
        <w:rPr>
          <w:szCs w:val="24"/>
        </w:rPr>
        <w:t>Du hast einen</w:t>
      </w:r>
      <w:r w:rsidR="00941822">
        <w:rPr>
          <w:szCs w:val="24"/>
        </w:rPr>
        <w:t xml:space="preserve"> neuen Bund mit uns geschlossen</w:t>
      </w:r>
      <w:r w:rsidR="00941822">
        <w:rPr>
          <w:szCs w:val="24"/>
        </w:rPr>
        <w:br/>
      </w:r>
      <w:r w:rsidR="00941822" w:rsidRPr="00941822">
        <w:rPr>
          <w:szCs w:val="24"/>
        </w:rPr>
        <w:t>durch Wasser und Geist.</w:t>
      </w:r>
      <w:r w:rsidR="00941822">
        <w:rPr>
          <w:szCs w:val="24"/>
        </w:rPr>
        <w:br/>
      </w:r>
      <w:r w:rsidR="00941822" w:rsidRPr="00941822">
        <w:rPr>
          <w:szCs w:val="24"/>
        </w:rPr>
        <w:t>A</w:t>
      </w:r>
      <w:r w:rsidR="00941822">
        <w:rPr>
          <w:szCs w:val="24"/>
        </w:rPr>
        <w:t>ls Jesus in den Himmel auffuhr,</w:t>
      </w:r>
      <w:r w:rsidR="00941822">
        <w:rPr>
          <w:szCs w:val="24"/>
        </w:rPr>
        <w:br/>
      </w:r>
      <w:r w:rsidR="00941822" w:rsidRPr="00941822">
        <w:rPr>
          <w:szCs w:val="24"/>
        </w:rPr>
        <w:t xml:space="preserve">versprach er, in der Kraft des </w:t>
      </w:r>
      <w:r w:rsidR="00941822">
        <w:rPr>
          <w:szCs w:val="24"/>
        </w:rPr>
        <w:t>Wortes und des Heiligen Geistes</w:t>
      </w:r>
      <w:r w:rsidR="00941822">
        <w:rPr>
          <w:szCs w:val="24"/>
        </w:rPr>
        <w:br/>
      </w:r>
      <w:r w:rsidR="00941822" w:rsidRPr="00941822">
        <w:rPr>
          <w:szCs w:val="24"/>
        </w:rPr>
        <w:t>immer bei uns zu sein, wie es Pfingsten geschah.</w:t>
      </w:r>
      <w:r w:rsidR="00941822">
        <w:rPr>
          <w:szCs w:val="24"/>
        </w:rPr>
        <w:br/>
      </w:r>
      <w:r w:rsidR="00941822" w:rsidRPr="00AA21F1">
        <w:rPr>
          <w:color w:val="808080"/>
          <w:szCs w:val="24"/>
        </w:rPr>
        <w:t>Der Herr Jesus, in der Nacht…</w:t>
      </w:r>
    </w:p>
    <w:p w:rsidR="00134036" w:rsidRDefault="00AA67AA">
      <w:pPr>
        <w:pStyle w:val="Rubrik"/>
      </w:pPr>
      <w:r>
        <w:t>Die Einsetzungsworte können betend gesungen (z.B. EM 527, 1-3 „In jener Nacht“) oder gesprochen werden.</w:t>
      </w:r>
    </w:p>
    <w:p w:rsidR="00134036" w:rsidRDefault="00AA67AA" w:rsidP="00941822">
      <w:pPr>
        <w:spacing w:after="120"/>
        <w:ind w:left="567" w:hanging="567"/>
        <w:rPr>
          <w:szCs w:val="24"/>
        </w:rPr>
      </w:pPr>
      <w:r>
        <w:rPr>
          <w:szCs w:val="24"/>
        </w:rPr>
        <w:t>L</w:t>
      </w:r>
      <w:r>
        <w:rPr>
          <w:szCs w:val="24"/>
        </w:rPr>
        <w:tab/>
      </w:r>
      <w:r w:rsidR="00941822" w:rsidRPr="00941822">
        <w:rPr>
          <w:szCs w:val="24"/>
        </w:rPr>
        <w:t>Am Tag, als du Jesus</w:t>
      </w:r>
      <w:r w:rsidR="00941822">
        <w:rPr>
          <w:szCs w:val="24"/>
        </w:rPr>
        <w:t xml:space="preserve"> von den Toten auferweckt hast,</w:t>
      </w:r>
      <w:r w:rsidR="00941822">
        <w:rPr>
          <w:szCs w:val="24"/>
        </w:rPr>
        <w:br/>
      </w:r>
      <w:r w:rsidR="00941822" w:rsidRPr="00941822">
        <w:rPr>
          <w:szCs w:val="24"/>
        </w:rPr>
        <w:t xml:space="preserve">haben </w:t>
      </w:r>
      <w:r w:rsidR="00941822">
        <w:rPr>
          <w:szCs w:val="24"/>
        </w:rPr>
        <w:t>ihn seine Jünger daran erkannt,</w:t>
      </w:r>
      <w:r w:rsidR="00941822">
        <w:rPr>
          <w:szCs w:val="24"/>
        </w:rPr>
        <w:br/>
      </w:r>
      <w:r w:rsidR="00941822" w:rsidRPr="00941822">
        <w:rPr>
          <w:szCs w:val="24"/>
        </w:rPr>
        <w:t>wie er das Brot gebro</w:t>
      </w:r>
      <w:r w:rsidR="00941822">
        <w:rPr>
          <w:szCs w:val="24"/>
        </w:rPr>
        <w:t>chen hat.</w:t>
      </w:r>
      <w:r w:rsidR="00941822">
        <w:rPr>
          <w:szCs w:val="24"/>
        </w:rPr>
        <w:br/>
      </w:r>
      <w:r w:rsidR="00941822" w:rsidRPr="00941822">
        <w:rPr>
          <w:szCs w:val="24"/>
        </w:rPr>
        <w:lastRenderedPageBreak/>
        <w:t>In de</w:t>
      </w:r>
      <w:r w:rsidR="00941822">
        <w:rPr>
          <w:szCs w:val="24"/>
        </w:rPr>
        <w:t>r Kraft deines Heiligen Geistes</w:t>
      </w:r>
      <w:r w:rsidR="00941822">
        <w:rPr>
          <w:szCs w:val="24"/>
        </w:rPr>
        <w:br/>
      </w:r>
      <w:r w:rsidR="00941822" w:rsidRPr="00941822">
        <w:rPr>
          <w:szCs w:val="24"/>
        </w:rPr>
        <w:t xml:space="preserve">bricht </w:t>
      </w:r>
      <w:r w:rsidR="00941822">
        <w:rPr>
          <w:szCs w:val="24"/>
        </w:rPr>
        <w:t>deine Kirche weiterhin das Brot</w:t>
      </w:r>
      <w:r w:rsidR="00941822">
        <w:rPr>
          <w:szCs w:val="24"/>
        </w:rPr>
        <w:br/>
      </w:r>
      <w:r w:rsidR="00941822" w:rsidRPr="00941822">
        <w:rPr>
          <w:szCs w:val="24"/>
        </w:rPr>
        <w:t>und teilt den Kelch aus.</w:t>
      </w:r>
      <w:r w:rsidR="00941822">
        <w:rPr>
          <w:szCs w:val="24"/>
        </w:rPr>
        <w:br/>
      </w:r>
      <w:r w:rsidR="00941822" w:rsidRPr="00941822">
        <w:rPr>
          <w:szCs w:val="24"/>
        </w:rPr>
        <w:t>In Erinnerung an dein macht</w:t>
      </w:r>
      <w:r w:rsidR="00941822">
        <w:rPr>
          <w:szCs w:val="24"/>
        </w:rPr>
        <w:t>volles Wirken in Jesus Christus</w:t>
      </w:r>
      <w:r w:rsidR="00941822">
        <w:rPr>
          <w:szCs w:val="24"/>
        </w:rPr>
        <w:br/>
      </w:r>
      <w:r w:rsidR="00941822" w:rsidRPr="00941822">
        <w:rPr>
          <w:szCs w:val="24"/>
        </w:rPr>
        <w:t xml:space="preserve">bringen wir uns </w:t>
      </w:r>
      <w:r w:rsidR="00941822">
        <w:rPr>
          <w:szCs w:val="24"/>
        </w:rPr>
        <w:t>selbst dar in Lobpreis und Dank</w:t>
      </w:r>
      <w:r w:rsidR="00941822">
        <w:rPr>
          <w:szCs w:val="24"/>
        </w:rPr>
        <w:br/>
      </w:r>
      <w:r w:rsidR="00941822" w:rsidRPr="00941822">
        <w:rPr>
          <w:szCs w:val="24"/>
        </w:rPr>
        <w:t>als ein heiliges und lebendiges Opfer.</w:t>
      </w:r>
      <w:r w:rsidR="00941822">
        <w:rPr>
          <w:szCs w:val="24"/>
        </w:rPr>
        <w:br/>
      </w:r>
      <w:r w:rsidR="00941822" w:rsidRPr="00941822">
        <w:rPr>
          <w:szCs w:val="24"/>
        </w:rPr>
        <w:t>In Gemein</w:t>
      </w:r>
      <w:r w:rsidR="00941822">
        <w:rPr>
          <w:szCs w:val="24"/>
        </w:rPr>
        <w:t>schaft mit seinem Opfer für uns</w:t>
      </w:r>
      <w:r w:rsidR="00941822">
        <w:rPr>
          <w:szCs w:val="24"/>
        </w:rPr>
        <w:br/>
      </w:r>
      <w:r w:rsidR="00941822" w:rsidRPr="00941822">
        <w:rPr>
          <w:szCs w:val="24"/>
        </w:rPr>
        <w:t>verkünden w</w:t>
      </w:r>
      <w:r w:rsidR="00941822">
        <w:rPr>
          <w:szCs w:val="24"/>
        </w:rPr>
        <w:t>ir das Geheimnis des Glaubens.</w:t>
      </w:r>
    </w:p>
    <w:p w:rsidR="00941822" w:rsidRDefault="00941822" w:rsidP="00941822">
      <w:pPr>
        <w:pStyle w:val="Rubrik"/>
      </w:pPr>
      <w:r>
        <w:t>gesungen oder gesprochen</w:t>
      </w:r>
    </w:p>
    <w:p w:rsidR="00941822" w:rsidRDefault="00941822" w:rsidP="00941822">
      <w:pPr>
        <w:pStyle w:val="Liedangabe"/>
      </w:pPr>
      <w:r>
        <w:t>EM 478</w:t>
      </w:r>
      <w:r>
        <w:tab/>
      </w:r>
      <w:r w:rsidRPr="001C36D5">
        <w:t>Christus ist gestorb</w:t>
      </w:r>
      <w:r>
        <w:t>en,</w:t>
      </w:r>
      <w:r>
        <w:br/>
      </w:r>
      <w:r w:rsidRPr="001C36D5">
        <w:t>Christus ist auferstanden</w:t>
      </w:r>
    </w:p>
    <w:p w:rsidR="00941822" w:rsidRPr="001C36D5" w:rsidRDefault="00941822" w:rsidP="00941822">
      <w:pPr>
        <w:pStyle w:val="Liedangabe"/>
      </w:pPr>
      <w:r>
        <w:t>EM 482</w:t>
      </w:r>
      <w:r>
        <w:tab/>
      </w:r>
      <w:r w:rsidRPr="001C36D5">
        <w:t>Wir preisen deinen Tod</w:t>
      </w:r>
    </w:p>
    <w:p w:rsidR="00941822" w:rsidRDefault="00941822" w:rsidP="00941822">
      <w:pPr>
        <w:ind w:left="567" w:hanging="567"/>
        <w:rPr>
          <w:szCs w:val="24"/>
        </w:rPr>
      </w:pPr>
    </w:p>
    <w:p w:rsidR="00134036" w:rsidRPr="00941822" w:rsidRDefault="00AA67AA">
      <w:pPr>
        <w:spacing w:after="120"/>
        <w:ind w:left="567" w:hanging="567"/>
        <w:rPr>
          <w:color w:val="808080"/>
          <w:szCs w:val="24"/>
        </w:rPr>
      </w:pPr>
      <w:r>
        <w:rPr>
          <w:szCs w:val="24"/>
        </w:rPr>
        <w:tab/>
      </w:r>
      <w:r w:rsidRPr="00941822">
        <w:rPr>
          <w:color w:val="808080"/>
          <w:szCs w:val="24"/>
        </w:rPr>
        <w:t>So bitten wir:</w:t>
      </w:r>
      <w:r w:rsidRPr="00941822">
        <w:rPr>
          <w:color w:val="808080"/>
          <w:szCs w:val="24"/>
        </w:rPr>
        <w:br/>
      </w:r>
      <w:r w:rsidR="0000683E" w:rsidRPr="00941822">
        <w:rPr>
          <w:color w:val="808080"/>
          <w:szCs w:val="24"/>
        </w:rPr>
        <w:t>Gieße deinen Heiligen Geist über uns und diese Gaben aus. Dann wird das Brot zum Brot des Lebens und der Kelch zum Kelch des Heils. So bauen wir dein Reich in dieser Welt.</w:t>
      </w:r>
      <w:r w:rsidR="00941822" w:rsidRPr="00941822">
        <w:rPr>
          <w:color w:val="808080"/>
          <w:szCs w:val="24"/>
        </w:rPr>
        <w:t xml:space="preserve"> …</w:t>
      </w:r>
    </w:p>
    <w:p w:rsidR="00134036" w:rsidRDefault="00AA67AA">
      <w:pPr>
        <w:pStyle w:val="Heading2"/>
      </w:pPr>
      <w:r>
        <w:t>[ … ]</w:t>
      </w:r>
    </w:p>
    <w:sectPr w:rsidR="00134036" w:rsidSect="00134036">
      <w:headerReference w:type="even" r:id="rId8"/>
      <w:headerReference w:type="default" r:id="rId9"/>
      <w:footerReference w:type="even" r:id="rId10"/>
      <w:footerReference w:type="default" r:id="rId11"/>
      <w:pgSz w:w="8391" w:h="11906"/>
      <w:pgMar w:top="680" w:right="680" w:bottom="908" w:left="1134" w:header="425" w:footer="851"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7B7" w:rsidRDefault="00F857B7" w:rsidP="00134036">
      <w:r>
        <w:separator/>
      </w:r>
    </w:p>
  </w:endnote>
  <w:endnote w:type="continuationSeparator" w:id="0">
    <w:p w:rsidR="00F857B7" w:rsidRDefault="00F857B7" w:rsidP="00134036">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2050206030506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fficinaSansITCStd Book">
    <w:panose1 w:val="02000506040000020004"/>
    <w:charset w:val="00"/>
    <w:family w:val="modern"/>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23094"/>
      <w:docPartObj>
        <w:docPartGallery w:val="Page Numbers (Bottom of Page)"/>
        <w:docPartUnique/>
      </w:docPartObj>
    </w:sdtPr>
    <w:sdtContent>
      <w:p w:rsidR="00134036" w:rsidRDefault="00920BCC">
        <w:pPr>
          <w:pStyle w:val="Footer"/>
          <w:tabs>
            <w:tab w:val="clear" w:pos="4536"/>
            <w:tab w:val="clear" w:pos="9072"/>
            <w:tab w:val="right" w:pos="425"/>
            <w:tab w:val="left" w:pos="567"/>
            <w:tab w:val="right" w:pos="6577"/>
          </w:tabs>
          <w:spacing w:before="120"/>
          <w:rPr>
            <w:color w:val="808080" w:themeColor="background1" w:themeShade="80"/>
            <w:sz w:val="18"/>
            <w:szCs w:val="18"/>
          </w:rPr>
        </w:pPr>
        <w:r>
          <w:rPr>
            <w:b/>
            <w:color w:val="808080" w:themeColor="background1" w:themeShade="80"/>
          </w:rPr>
          <w:fldChar w:fldCharType="begin"/>
        </w:r>
        <w:r w:rsidR="00AA67AA">
          <w:rPr>
            <w:b/>
            <w:color w:val="808080" w:themeColor="background1" w:themeShade="80"/>
          </w:rPr>
          <w:instrText xml:space="preserve"> PAGE </w:instrText>
        </w:r>
        <w:r>
          <w:rPr>
            <w:b/>
            <w:color w:val="808080" w:themeColor="background1" w:themeShade="80"/>
          </w:rPr>
          <w:fldChar w:fldCharType="separate"/>
        </w:r>
        <w:r w:rsidR="00941822">
          <w:rPr>
            <w:b/>
            <w:noProof/>
            <w:color w:val="808080" w:themeColor="background1" w:themeShade="80"/>
          </w:rPr>
          <w:t>2</w:t>
        </w:r>
        <w:r>
          <w:rPr>
            <w:b/>
            <w:color w:val="808080" w:themeColor="background1" w:themeShade="80"/>
          </w:rPr>
          <w:fldChar w:fldCharType="end"/>
        </w:r>
        <w:r w:rsidR="00AA67AA">
          <w:rPr>
            <w:b/>
            <w:color w:val="808080" w:themeColor="background1" w:themeShade="80"/>
          </w:rPr>
          <w:tab/>
        </w:r>
        <w:r w:rsidR="00AA67AA">
          <w:rPr>
            <w:color w:val="808080" w:themeColor="background1" w:themeShade="80"/>
          </w:rPr>
          <w:t>|</w:t>
        </w:r>
        <w:r w:rsidR="00AA67AA">
          <w:rPr>
            <w:color w:val="808080" w:themeColor="background1" w:themeShade="80"/>
          </w:rPr>
          <w:tab/>
        </w:r>
        <w:r w:rsidR="00AA67AA">
          <w:rPr>
            <w:color w:val="808080" w:themeColor="background1" w:themeShade="80"/>
            <w:sz w:val="18"/>
            <w:szCs w:val="18"/>
          </w:rPr>
          <w:t>emk-gottesdienst.org</w:t>
        </w:r>
        <w:r w:rsidR="00AA67AA">
          <w:rPr>
            <w:color w:val="808080" w:themeColor="background1" w:themeShade="80"/>
          </w:rPr>
          <w:tab/>
        </w:r>
        <w:r w:rsidR="00AA67AA">
          <w:rPr>
            <w:noProof/>
          </w:rPr>
          <w:drawing>
            <wp:inline distT="0" distB="0" distL="0" distR="0">
              <wp:extent cx="720090" cy="393065"/>
              <wp:effectExtent l="0" t="0" r="0" b="0"/>
              <wp:docPr id="2"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pic:cNvPicPr>
                        <a:picLocks noChangeAspect="1" noChangeArrowheads="1"/>
                      </pic:cNvPicPr>
                    </pic:nvPicPr>
                    <pic:blipFill>
                      <a:blip r:embed="rId1"/>
                      <a:stretch>
                        <a:fillRect/>
                      </a:stretch>
                    </pic:blipFill>
                    <pic:spPr bwMode="auto">
                      <a:xfrm>
                        <a:off x="0" y="0"/>
                        <a:ext cx="720090" cy="393065"/>
                      </a:xfrm>
                      <a:prstGeom prst="rect">
                        <a:avLst/>
                      </a:prstGeom>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6" w:rsidRDefault="00AA67AA">
    <w:pPr>
      <w:pStyle w:val="Footer"/>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t xml:space="preserve">Mahlfeier · Einsatzstück </w:t>
    </w:r>
    <w:r w:rsidR="00F7719E">
      <w:rPr>
        <w:color w:val="808080" w:themeColor="background1" w:themeShade="80"/>
        <w:sz w:val="18"/>
        <w:szCs w:val="18"/>
      </w:rPr>
      <w:t>Pfingsten</w:t>
    </w:r>
    <w:r>
      <w:rPr>
        <w:color w:val="808080" w:themeColor="background1" w:themeShade="80"/>
      </w:rPr>
      <w:tab/>
      <w:t>|</w:t>
    </w:r>
    <w:r>
      <w:rPr>
        <w:color w:val="808080" w:themeColor="background1" w:themeShade="80"/>
      </w:rPr>
      <w:tab/>
    </w:r>
    <w:r w:rsidR="00920BCC">
      <w:rPr>
        <w:b/>
        <w:color w:val="808080" w:themeColor="background1" w:themeShade="80"/>
      </w:rPr>
      <w:fldChar w:fldCharType="begin"/>
    </w:r>
    <w:r>
      <w:rPr>
        <w:b/>
        <w:color w:val="808080" w:themeColor="background1" w:themeShade="80"/>
      </w:rPr>
      <w:instrText xml:space="preserve"> PAGE </w:instrText>
    </w:r>
    <w:r w:rsidR="00920BCC">
      <w:rPr>
        <w:b/>
        <w:color w:val="808080" w:themeColor="background1" w:themeShade="80"/>
      </w:rPr>
      <w:fldChar w:fldCharType="separate"/>
    </w:r>
    <w:r w:rsidR="00941822">
      <w:rPr>
        <w:b/>
        <w:noProof/>
        <w:color w:val="808080" w:themeColor="background1" w:themeShade="80"/>
      </w:rPr>
      <w:t>3</w:t>
    </w:r>
    <w:r w:rsidR="00920BCC">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7B7" w:rsidRDefault="00F857B7" w:rsidP="00134036">
      <w:r>
        <w:separator/>
      </w:r>
    </w:p>
  </w:footnote>
  <w:footnote w:type="continuationSeparator" w:id="0">
    <w:p w:rsidR="00F857B7" w:rsidRDefault="00F857B7" w:rsidP="00134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6" w:rsidRDefault="00134036">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6" w:rsidRDefault="00134036">
    <w:pPr>
      <w:pStyle w:val="Header"/>
      <w:tabs>
        <w:tab w:val="clear" w:pos="4536"/>
        <w:tab w:val="clear" w:pos="90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9"/>
  <w:autoHyphenation/>
  <w:hyphenationZone w:val="425"/>
  <w:doNotHyphenateCaps/>
  <w:evenAndOddHeaders/>
  <w:characterSpacingControl w:val="doNotCompress"/>
  <w:footnotePr>
    <w:footnote w:id="-1"/>
    <w:footnote w:id="0"/>
  </w:footnotePr>
  <w:endnotePr>
    <w:endnote w:id="-1"/>
    <w:endnote w:id="0"/>
  </w:endnotePr>
  <w:compat/>
  <w:rsids>
    <w:rsidRoot w:val="00134036"/>
    <w:rsid w:val="0000683E"/>
    <w:rsid w:val="00134036"/>
    <w:rsid w:val="006429D0"/>
    <w:rsid w:val="00920BCC"/>
    <w:rsid w:val="00941822"/>
    <w:rsid w:val="00AA21F1"/>
    <w:rsid w:val="00AA67AA"/>
    <w:rsid w:val="00B00F4D"/>
    <w:rsid w:val="00B836DC"/>
    <w:rsid w:val="00CD334E"/>
    <w:rsid w:val="00F7719E"/>
    <w:rsid w:val="00F857B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customStyle="1" w:styleId="Heading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customStyle="1" w:styleId="Heading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customStyle="1" w:styleId="berschrift1Zchn">
    <w:name w:val="Überschrift 1 Zchn"/>
    <w:basedOn w:val="Absatz-Standardschriftart"/>
    <w:link w:val="Heading1"/>
    <w:uiPriority w:val="9"/>
    <w:qFormat/>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Heading2"/>
    <w:qFormat/>
    <w:rsid w:val="00BC4137"/>
    <w:rPr>
      <w:rFonts w:ascii="OfficinaSansITCStd Book" w:hAnsi="OfficinaSansITCStd Book"/>
      <w:b/>
      <w:color w:val="A6A6A6" w:themeColor="background1" w:themeShade="A6"/>
      <w:sz w:val="28"/>
    </w:rPr>
  </w:style>
  <w:style w:type="character" w:customStyle="1" w:styleId="Stellenangabe">
    <w:name w:val="Stellenangabe"/>
    <w:basedOn w:val="Absatz-Standardschriftart"/>
    <w:uiPriority w:val="1"/>
    <w:qFormat/>
    <w:rsid w:val="00E15508"/>
    <w:rPr>
      <w:sz w:val="20"/>
    </w:rPr>
  </w:style>
  <w:style w:type="character" w:customStyle="1" w:styleId="SprechblasentextZchn">
    <w:name w:val="Sprechblasentext Zchn"/>
    <w:basedOn w:val="Absatz-Standardschriftart"/>
    <w:link w:val="Sprechblasentext"/>
    <w:uiPriority w:val="99"/>
    <w:semiHidden/>
    <w:qFormat/>
    <w:rsid w:val="00E933CF"/>
    <w:rPr>
      <w:rFonts w:ascii="Times New Roman" w:hAnsi="Times New Roman"/>
      <w:sz w:val="18"/>
      <w:szCs w:val="18"/>
    </w:rPr>
  </w:style>
  <w:style w:type="character" w:customStyle="1" w:styleId="FuzeileZchn">
    <w:name w:val="Fußzeile Zchn"/>
    <w:basedOn w:val="Absatz-Standardschriftart"/>
    <w:link w:val="Footer"/>
    <w:uiPriority w:val="99"/>
    <w:qFormat/>
    <w:rsid w:val="003C1F70"/>
    <w:rPr>
      <w:rFonts w:ascii="OfficinaSansITCStd Book" w:hAnsi="OfficinaSansITCStd Book"/>
      <w:sz w:val="24"/>
    </w:rPr>
  </w:style>
  <w:style w:type="character" w:customStyle="1" w:styleId="KopfzeileZchn">
    <w:name w:val="Kopfzeile Zchn"/>
    <w:basedOn w:val="Absatz-Standardschriftart"/>
    <w:link w:val="Header"/>
    <w:uiPriority w:val="99"/>
    <w:semiHidden/>
    <w:qFormat/>
    <w:rsid w:val="003C1F70"/>
    <w:rPr>
      <w:rFonts w:ascii="OfficinaSansITCStd Book" w:hAnsi="OfficinaSansITCStd Book"/>
      <w:sz w:val="24"/>
    </w:rPr>
  </w:style>
  <w:style w:type="character" w:customStyle="1" w:styleId="berschrift3Zchn">
    <w:name w:val="Überschrift 3 Zchn"/>
    <w:basedOn w:val="Absatz-Standardschriftart"/>
    <w:link w:val="Heading3"/>
    <w:uiPriority w:val="9"/>
    <w:qFormat/>
    <w:rsid w:val="00BC4137"/>
    <w:rPr>
      <w:rFonts w:ascii="OfficinaSansITCStd Book" w:eastAsiaTheme="majorEastAsia" w:hAnsi="OfficinaSansITCStd Book" w:cstheme="majorBidi"/>
      <w:b/>
      <w:bCs/>
      <w:sz w:val="24"/>
    </w:rPr>
  </w:style>
  <w:style w:type="character" w:customStyle="1" w:styleId="LiedangabeZchn">
    <w:name w:val="Liedangabe Zchn"/>
    <w:basedOn w:val="Absatz-Standardschriftart"/>
    <w:link w:val="Liedangabe"/>
    <w:qFormat/>
    <w:rsid w:val="00012DEB"/>
    <w:rPr>
      <w:rFonts w:ascii="OfficinaSansITCStd Book" w:hAnsi="OfficinaSansITCStd Book"/>
      <w:color w:val="595959" w:themeColor="text1" w:themeTint="A6"/>
      <w:sz w:val="24"/>
      <w:szCs w:val="24"/>
    </w:rPr>
  </w:style>
  <w:style w:type="character" w:styleId="Funotenzeichen">
    <w:name w:val="footnote reference"/>
    <w:qFormat/>
    <w:rsid w:val="00134036"/>
  </w:style>
  <w:style w:type="paragraph" w:customStyle="1" w:styleId="berschrift">
    <w:name w:val="Überschrift"/>
    <w:basedOn w:val="Standard"/>
    <w:next w:val="Textkrper"/>
    <w:qFormat/>
    <w:rsid w:val="00134036"/>
    <w:pPr>
      <w:keepNext/>
      <w:spacing w:before="240" w:after="120"/>
    </w:pPr>
    <w:rPr>
      <w:rFonts w:ascii="Liberation Sans" w:eastAsia="Noto Sans CJK SC" w:hAnsi="Liberation Sans" w:cs="Arial Unicode MS"/>
      <w:sz w:val="28"/>
      <w:szCs w:val="28"/>
    </w:rPr>
  </w:style>
  <w:style w:type="paragraph" w:styleId="Textkrper">
    <w:name w:val="Body Text"/>
    <w:basedOn w:val="Standard"/>
    <w:rsid w:val="00134036"/>
    <w:pPr>
      <w:spacing w:after="140" w:line="276" w:lineRule="auto"/>
    </w:pPr>
  </w:style>
  <w:style w:type="paragraph" w:styleId="Liste">
    <w:name w:val="List"/>
    <w:basedOn w:val="Textkrper"/>
    <w:rsid w:val="00134036"/>
    <w:rPr>
      <w:rFonts w:cs="Arial Unicode MS"/>
    </w:rPr>
  </w:style>
  <w:style w:type="paragraph" w:customStyle="1" w:styleId="Caption">
    <w:name w:val="Caption"/>
    <w:basedOn w:val="Standard"/>
    <w:qFormat/>
    <w:rsid w:val="00134036"/>
    <w:pPr>
      <w:suppressLineNumbers/>
      <w:spacing w:before="120" w:after="120"/>
    </w:pPr>
    <w:rPr>
      <w:rFonts w:cs="Arial Unicode MS"/>
      <w:i/>
      <w:iCs/>
      <w:szCs w:val="24"/>
    </w:rPr>
  </w:style>
  <w:style w:type="paragraph" w:customStyle="1" w:styleId="Verzeichnis">
    <w:name w:val="Verzeichnis"/>
    <w:basedOn w:val="Standard"/>
    <w:qFormat/>
    <w:rsid w:val="00134036"/>
    <w:pPr>
      <w:suppressLineNumbers/>
    </w:pPr>
    <w:rPr>
      <w:rFonts w:cs="Arial Unicode MS"/>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paragraph" w:styleId="StandardWeb">
    <w:name w:val="Normal (Web)"/>
    <w:basedOn w:val="Standard"/>
    <w:uiPriority w:val="99"/>
    <w:semiHidden/>
    <w:unhideWhenUsed/>
    <w:qFormat/>
    <w:rsid w:val="00C0344F"/>
    <w:rPr>
      <w:rFonts w:ascii="Times New Roman" w:hAnsi="Times New Roman"/>
      <w:szCs w:val="24"/>
    </w:rPr>
  </w:style>
  <w:style w:type="paragraph" w:styleId="Sprechblasentext">
    <w:name w:val="Balloon Text"/>
    <w:basedOn w:val="Standard"/>
    <w:link w:val="SprechblasentextZchn"/>
    <w:uiPriority w:val="99"/>
    <w:semiHidden/>
    <w:unhideWhenUsed/>
    <w:qFormat/>
    <w:rsid w:val="00E933CF"/>
    <w:rPr>
      <w:rFonts w:ascii="Times New Roman" w:hAnsi="Times New Roman"/>
      <w:sz w:val="18"/>
      <w:szCs w:val="18"/>
    </w:rPr>
  </w:style>
  <w:style w:type="paragraph" w:customStyle="1" w:styleId="Kopf-Fuzeile">
    <w:name w:val="Kopf-/Fußzeile"/>
    <w:basedOn w:val="Standard"/>
    <w:qFormat/>
    <w:rsid w:val="00134036"/>
  </w:style>
  <w:style w:type="paragraph" w:customStyle="1" w:styleId="Footer">
    <w:name w:val="Footer"/>
    <w:basedOn w:val="Standard"/>
    <w:link w:val="FuzeileZchn"/>
    <w:uiPriority w:val="99"/>
    <w:unhideWhenUsed/>
    <w:rsid w:val="003C1F70"/>
    <w:pPr>
      <w:tabs>
        <w:tab w:val="center" w:pos="4536"/>
        <w:tab w:val="right" w:pos="9072"/>
      </w:tabs>
    </w:pPr>
  </w:style>
  <w:style w:type="paragraph" w:customStyle="1" w:styleId="Header">
    <w:name w:val="Header"/>
    <w:basedOn w:val="Standard"/>
    <w:link w:val="KopfzeileZchn"/>
    <w:uiPriority w:val="99"/>
    <w:semiHidden/>
    <w:unhideWhenUsed/>
    <w:rsid w:val="003C1F70"/>
    <w:pPr>
      <w:tabs>
        <w:tab w:val="center" w:pos="4536"/>
        <w:tab w:val="right" w:pos="9072"/>
      </w:tabs>
    </w:pPr>
  </w:style>
  <w:style w:type="paragraph" w:customStyle="1" w:styleId="Liedangabe">
    <w:name w:val="Liedangabe"/>
    <w:basedOn w:val="Standard"/>
    <w:link w:val="LiedangabeZchn"/>
    <w:qFormat/>
    <w:rsid w:val="00012DEB"/>
    <w:pPr>
      <w:ind w:left="2127" w:hanging="1701"/>
    </w:pPr>
    <w:rPr>
      <w:color w:val="595959" w:themeColor="text1" w:themeTint="A6"/>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74A88-84E9-4EAF-BD80-11CC56FA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2257</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subject>EmK</dc:subject>
  <dc:creator>Zero</dc:creator>
  <cp:keywords>ZK-D</cp:keywords>
  <dc:description>Fachkommission für Gottesdienst und Agende</dc:description>
  <cp:lastModifiedBy>Jörg</cp:lastModifiedBy>
  <cp:revision>5</cp:revision>
  <cp:lastPrinted>2022-11-18T15:31:00Z</cp:lastPrinted>
  <dcterms:created xsi:type="dcterms:W3CDTF">2026-02-27T17:25:00Z</dcterms:created>
  <dcterms:modified xsi:type="dcterms:W3CDTF">2026-02-27T17:33:00Z</dcterms:modified>
  <cp:category>Formular, freigegeben</cp:category>
  <cp:contentStatus>Erprobung</cp:contentStatus>
  <dc:language>de-DE</dc:language>
</cp:coreProperties>
</file>